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AD" w:rsidRDefault="008B09F2" w:rsidP="00244FAD">
      <w:bookmarkStart w:id="0" w:name="_GoBack"/>
      <w:bookmarkEnd w:id="0"/>
      <w:r w:rsidRPr="008B09F2">
        <w:rPr>
          <w:rFonts w:ascii="Calibri" w:eastAsia="Calibri" w:hAnsi="Calibri" w:cs="Times New Roman"/>
          <w:noProof/>
          <w:lang w:eastAsia="nb-NO"/>
        </w:rPr>
        <w:drawing>
          <wp:inline distT="0" distB="0" distL="0" distR="0" wp14:anchorId="2A05A952" wp14:editId="363D888E">
            <wp:extent cx="5513705" cy="1121410"/>
            <wp:effectExtent l="0" t="0" r="0" b="2540"/>
            <wp:docPr id="2"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513705" cy="1121410"/>
                    </a:xfrm>
                    <a:prstGeom prst="rect">
                      <a:avLst/>
                    </a:prstGeom>
                  </pic:spPr>
                </pic:pic>
              </a:graphicData>
            </a:graphic>
          </wp:inline>
        </w:drawing>
      </w:r>
    </w:p>
    <w:p w:rsidR="00244FAD" w:rsidRDefault="00244FAD" w:rsidP="00244FAD"/>
    <w:p w:rsidR="00244FAD" w:rsidRPr="005933F1" w:rsidRDefault="00244FAD" w:rsidP="00244FAD">
      <w:pPr>
        <w:pStyle w:val="Overskrift1"/>
        <w:rPr>
          <w:rFonts w:ascii="Times New Roman" w:hAnsi="Times New Roman" w:cs="Times New Roman"/>
          <w:color w:val="4F81BD" w:themeColor="accent1"/>
        </w:rPr>
      </w:pPr>
      <w:r w:rsidRPr="005933F1">
        <w:rPr>
          <w:rFonts w:ascii="Times New Roman" w:hAnsi="Times New Roman" w:cs="Times New Roman"/>
          <w:color w:val="4F81BD" w:themeColor="accent1"/>
        </w:rPr>
        <w:t xml:space="preserve">Løsningsforslag </w:t>
      </w:r>
      <w:r w:rsidR="008B09F2" w:rsidRPr="005933F1">
        <w:rPr>
          <w:rFonts w:ascii="Times New Roman" w:hAnsi="Times New Roman" w:cs="Times New Roman"/>
          <w:color w:val="4F81BD" w:themeColor="accent1"/>
        </w:rPr>
        <w:t xml:space="preserve">til </w:t>
      </w:r>
      <w:r w:rsidRPr="005933F1">
        <w:rPr>
          <w:rFonts w:ascii="Times New Roman" w:hAnsi="Times New Roman" w:cs="Times New Roman"/>
          <w:color w:val="4F81BD" w:themeColor="accent1"/>
        </w:rPr>
        <w:t>oppgavene i boka kapittel 1</w:t>
      </w:r>
    </w:p>
    <w:p w:rsidR="00244FAD" w:rsidRDefault="00244FAD" w:rsidP="00244FAD"/>
    <w:p w:rsidR="00244FAD" w:rsidRPr="005933F1" w:rsidRDefault="00244FAD" w:rsidP="00244FAD">
      <w:pPr>
        <w:pStyle w:val="Overskrift3"/>
        <w:rPr>
          <w:rFonts w:ascii="Times New Roman" w:hAnsi="Times New Roman" w:cs="Times New Roman"/>
          <w:sz w:val="28"/>
          <w:szCs w:val="28"/>
        </w:rPr>
      </w:pPr>
      <w:r w:rsidRPr="005933F1">
        <w:rPr>
          <w:rFonts w:ascii="Times New Roman" w:hAnsi="Times New Roman" w:cs="Times New Roman"/>
          <w:sz w:val="28"/>
          <w:szCs w:val="28"/>
        </w:rPr>
        <w:t xml:space="preserve">Oppgave 1.1 </w:t>
      </w:r>
    </w:p>
    <w:p w:rsidR="00E1734F" w:rsidRDefault="00244FAD" w:rsidP="00E1734F">
      <w:pPr>
        <w:pStyle w:val="Listeavsnitt"/>
        <w:numPr>
          <w:ilvl w:val="0"/>
          <w:numId w:val="4"/>
        </w:numPr>
        <w:ind w:left="360"/>
        <w:rPr>
          <w:rFonts w:ascii="Times New Roman" w:hAnsi="Times New Roman" w:cs="Times New Roman"/>
          <w:sz w:val="24"/>
          <w:szCs w:val="24"/>
        </w:rPr>
      </w:pPr>
      <w:r w:rsidRPr="00E1734F">
        <w:rPr>
          <w:rFonts w:ascii="Times New Roman" w:hAnsi="Times New Roman" w:cs="Times New Roman"/>
          <w:sz w:val="24"/>
          <w:szCs w:val="24"/>
        </w:rPr>
        <w:t xml:space="preserve">For mange er det begrensede ansvaret den viktigste fordelen med et aksjeselskap. </w:t>
      </w:r>
      <w:r w:rsidR="00E1734F">
        <w:rPr>
          <w:rFonts w:ascii="Times New Roman" w:hAnsi="Times New Roman" w:cs="Times New Roman"/>
          <w:sz w:val="24"/>
          <w:szCs w:val="24"/>
        </w:rPr>
        <w:t xml:space="preserve">En aksjeeier kan ikke tape mer enn det en har skutt inn som aksjekapital. </w:t>
      </w:r>
    </w:p>
    <w:p w:rsidR="00244FAD" w:rsidRPr="00E1734F" w:rsidRDefault="00244FAD" w:rsidP="00E1734F">
      <w:pPr>
        <w:ind w:left="360"/>
        <w:rPr>
          <w:rFonts w:ascii="Times New Roman" w:hAnsi="Times New Roman" w:cs="Times New Roman"/>
          <w:sz w:val="24"/>
          <w:szCs w:val="24"/>
        </w:rPr>
      </w:pPr>
      <w:r w:rsidRPr="00E1734F">
        <w:rPr>
          <w:rFonts w:ascii="Times New Roman" w:hAnsi="Times New Roman" w:cs="Times New Roman"/>
          <w:sz w:val="24"/>
          <w:szCs w:val="24"/>
        </w:rPr>
        <w:t xml:space="preserve">Ansvarsbegrensningen gjør det mer interessant å kjøpe aksjer for eksterne investorer, og aksjeselskapsformen sørger derfor for at næringslivet får tilført den egenkapitalen de trenger. Samtidig har en sett en økning i valg av denne foretaksformen etter at </w:t>
      </w:r>
      <w:r w:rsidR="00E1734F" w:rsidRPr="00E1734F">
        <w:rPr>
          <w:rFonts w:ascii="Times New Roman" w:hAnsi="Times New Roman" w:cs="Times New Roman"/>
          <w:sz w:val="24"/>
          <w:szCs w:val="24"/>
        </w:rPr>
        <w:t>minste-</w:t>
      </w:r>
      <w:r w:rsidRPr="00E1734F">
        <w:rPr>
          <w:rFonts w:ascii="Times New Roman" w:hAnsi="Times New Roman" w:cs="Times New Roman"/>
          <w:sz w:val="24"/>
          <w:szCs w:val="24"/>
        </w:rPr>
        <w:t xml:space="preserve">kravet til aksjekapital ble satt ned fra </w:t>
      </w:r>
      <w:r w:rsidR="00131E13" w:rsidRPr="00E1734F">
        <w:rPr>
          <w:rFonts w:ascii="Times New Roman" w:hAnsi="Times New Roman" w:cs="Times New Roman"/>
          <w:sz w:val="24"/>
          <w:szCs w:val="24"/>
        </w:rPr>
        <w:t>kr</w:t>
      </w:r>
      <w:r w:rsidRPr="00E1734F">
        <w:rPr>
          <w:rFonts w:ascii="Times New Roman" w:hAnsi="Times New Roman" w:cs="Times New Roman"/>
          <w:sz w:val="24"/>
          <w:szCs w:val="24"/>
        </w:rPr>
        <w:t xml:space="preserve"> 100 000 til kr 30 000.</w:t>
      </w:r>
    </w:p>
    <w:p w:rsidR="001D4E28" w:rsidRDefault="00244FAD" w:rsidP="00E1734F">
      <w:pPr>
        <w:pStyle w:val="Listeavsnitt"/>
        <w:numPr>
          <w:ilvl w:val="0"/>
          <w:numId w:val="4"/>
        </w:numPr>
        <w:ind w:left="360"/>
        <w:rPr>
          <w:rFonts w:ascii="Times New Roman" w:hAnsi="Times New Roman" w:cs="Times New Roman"/>
          <w:sz w:val="24"/>
          <w:szCs w:val="24"/>
        </w:rPr>
      </w:pPr>
      <w:r w:rsidRPr="001D4E28">
        <w:rPr>
          <w:rFonts w:ascii="Times New Roman" w:hAnsi="Times New Roman" w:cs="Times New Roman"/>
          <w:sz w:val="24"/>
          <w:szCs w:val="24"/>
        </w:rPr>
        <w:t>I enkeltpersonforetaket eier eieren bedriften alene, og har det hele og fulle ansvaret for bedriften.</w:t>
      </w:r>
      <w:r w:rsidR="001D4E28" w:rsidRPr="001D4E28">
        <w:rPr>
          <w:rFonts w:ascii="Times New Roman" w:hAnsi="Times New Roman" w:cs="Times New Roman"/>
          <w:sz w:val="24"/>
          <w:szCs w:val="24"/>
        </w:rPr>
        <w:t xml:space="preserve"> </w:t>
      </w:r>
      <w:r w:rsidRPr="001D4E28">
        <w:rPr>
          <w:rFonts w:ascii="Times New Roman" w:hAnsi="Times New Roman" w:cs="Times New Roman"/>
          <w:sz w:val="24"/>
          <w:szCs w:val="24"/>
        </w:rPr>
        <w:t>Mange eiere opplever dette som en stor fordel.</w:t>
      </w:r>
      <w:r w:rsidR="00BF39DF" w:rsidRPr="001D4E28">
        <w:rPr>
          <w:rFonts w:ascii="Times New Roman" w:hAnsi="Times New Roman" w:cs="Times New Roman"/>
          <w:sz w:val="24"/>
          <w:szCs w:val="24"/>
        </w:rPr>
        <w:t xml:space="preserve"> </w:t>
      </w:r>
    </w:p>
    <w:p w:rsidR="00244FAD" w:rsidRPr="001D4E28" w:rsidRDefault="00BF39DF" w:rsidP="001D4E28">
      <w:pPr>
        <w:ind w:left="360"/>
        <w:rPr>
          <w:rFonts w:ascii="Times New Roman" w:hAnsi="Times New Roman" w:cs="Times New Roman"/>
          <w:sz w:val="24"/>
          <w:szCs w:val="24"/>
        </w:rPr>
      </w:pPr>
      <w:r w:rsidRPr="001D4E28">
        <w:rPr>
          <w:rFonts w:ascii="Times New Roman" w:hAnsi="Times New Roman" w:cs="Times New Roman"/>
          <w:sz w:val="24"/>
          <w:szCs w:val="24"/>
        </w:rPr>
        <w:t xml:space="preserve">Enkeltpersonforetak er </w:t>
      </w:r>
      <w:r w:rsidR="001D4E28">
        <w:rPr>
          <w:rFonts w:ascii="Times New Roman" w:hAnsi="Times New Roman" w:cs="Times New Roman"/>
          <w:sz w:val="24"/>
          <w:szCs w:val="24"/>
        </w:rPr>
        <w:t>også</w:t>
      </w:r>
      <w:r w:rsidRPr="001D4E28">
        <w:rPr>
          <w:rFonts w:ascii="Times New Roman" w:hAnsi="Times New Roman" w:cs="Times New Roman"/>
          <w:sz w:val="24"/>
          <w:szCs w:val="24"/>
        </w:rPr>
        <w:t xml:space="preserve"> enklere å administrere enn et aksjeselskap, og er en foretaksform som egner seg for mindre bedrifter som ikke har behov for store investeringer.</w:t>
      </w:r>
    </w:p>
    <w:p w:rsidR="00244FAD" w:rsidRPr="00E1734F" w:rsidRDefault="00244FAD" w:rsidP="00E1734F">
      <w:pPr>
        <w:pStyle w:val="Listeavsnitt"/>
        <w:numPr>
          <w:ilvl w:val="0"/>
          <w:numId w:val="4"/>
        </w:numPr>
        <w:ind w:left="360"/>
        <w:rPr>
          <w:rFonts w:ascii="Times New Roman" w:hAnsi="Times New Roman" w:cs="Times New Roman"/>
          <w:sz w:val="24"/>
          <w:szCs w:val="24"/>
        </w:rPr>
      </w:pPr>
      <w:r w:rsidRPr="00E1734F">
        <w:rPr>
          <w:rFonts w:ascii="Times New Roman" w:hAnsi="Times New Roman" w:cs="Times New Roman"/>
          <w:sz w:val="24"/>
          <w:szCs w:val="24"/>
        </w:rPr>
        <w:t xml:space="preserve">I et </w:t>
      </w:r>
      <w:r w:rsidR="00BF39DF" w:rsidRPr="00E1734F">
        <w:rPr>
          <w:rFonts w:ascii="Times New Roman" w:hAnsi="Times New Roman" w:cs="Times New Roman"/>
          <w:sz w:val="24"/>
          <w:szCs w:val="24"/>
        </w:rPr>
        <w:t>enkeltpersonforetak</w:t>
      </w:r>
      <w:r w:rsidRPr="00E1734F">
        <w:rPr>
          <w:rFonts w:ascii="Times New Roman" w:hAnsi="Times New Roman" w:cs="Times New Roman"/>
          <w:sz w:val="24"/>
          <w:szCs w:val="24"/>
        </w:rPr>
        <w:t xml:space="preserve"> har eieren ansvar for bedriftens gjeld. Man sier at eieren har et ubegrenset personlig ansvar. Eieren risikerer å tape alt, også personlig formue. I et ansvarlig selskap </w:t>
      </w:r>
      <w:r w:rsidR="003328D6" w:rsidRPr="00E1734F">
        <w:rPr>
          <w:rFonts w:ascii="Times New Roman" w:hAnsi="Times New Roman" w:cs="Times New Roman"/>
          <w:sz w:val="24"/>
          <w:szCs w:val="24"/>
        </w:rPr>
        <w:t>deles det økonomiske ansvaret på flere eiere. A</w:t>
      </w:r>
      <w:r w:rsidRPr="00E1734F">
        <w:rPr>
          <w:rFonts w:ascii="Times New Roman" w:hAnsi="Times New Roman" w:cs="Times New Roman"/>
          <w:sz w:val="24"/>
          <w:szCs w:val="24"/>
        </w:rPr>
        <w:t xml:space="preserve">nsvaret </w:t>
      </w:r>
      <w:r w:rsidR="003328D6" w:rsidRPr="00E1734F">
        <w:rPr>
          <w:rFonts w:ascii="Times New Roman" w:hAnsi="Times New Roman" w:cs="Times New Roman"/>
          <w:sz w:val="24"/>
          <w:szCs w:val="24"/>
        </w:rPr>
        <w:t xml:space="preserve">kan </w:t>
      </w:r>
      <w:r w:rsidRPr="00E1734F">
        <w:rPr>
          <w:rFonts w:ascii="Times New Roman" w:hAnsi="Times New Roman" w:cs="Times New Roman"/>
          <w:sz w:val="24"/>
          <w:szCs w:val="24"/>
        </w:rPr>
        <w:t xml:space="preserve">være solidarisk, eller det kan være delt mellom </w:t>
      </w:r>
      <w:r w:rsidR="003328D6" w:rsidRPr="00E1734F">
        <w:rPr>
          <w:rFonts w:ascii="Times New Roman" w:hAnsi="Times New Roman" w:cs="Times New Roman"/>
          <w:sz w:val="24"/>
          <w:szCs w:val="24"/>
        </w:rPr>
        <w:t>eierne</w:t>
      </w:r>
      <w:r w:rsidRPr="00E1734F">
        <w:rPr>
          <w:rFonts w:ascii="Times New Roman" w:hAnsi="Times New Roman" w:cs="Times New Roman"/>
          <w:sz w:val="24"/>
          <w:szCs w:val="24"/>
        </w:rPr>
        <w:t>.</w:t>
      </w:r>
    </w:p>
    <w:p w:rsidR="00244FAD" w:rsidRPr="008B09F2" w:rsidRDefault="00244FAD" w:rsidP="00E1734F">
      <w:pPr>
        <w:ind w:left="360"/>
        <w:rPr>
          <w:rFonts w:ascii="Times New Roman" w:hAnsi="Times New Roman" w:cs="Times New Roman"/>
          <w:sz w:val="24"/>
          <w:szCs w:val="24"/>
        </w:rPr>
      </w:pPr>
      <w:r w:rsidRPr="008B09F2">
        <w:rPr>
          <w:rFonts w:ascii="Times New Roman" w:hAnsi="Times New Roman" w:cs="Times New Roman"/>
          <w:sz w:val="24"/>
          <w:szCs w:val="24"/>
        </w:rPr>
        <w:t xml:space="preserve">I et </w:t>
      </w:r>
      <w:r w:rsidR="00BF39DF" w:rsidRPr="008B09F2">
        <w:rPr>
          <w:rFonts w:ascii="Times New Roman" w:hAnsi="Times New Roman" w:cs="Times New Roman"/>
          <w:sz w:val="24"/>
          <w:szCs w:val="24"/>
        </w:rPr>
        <w:t>enkeltpersonforetak</w:t>
      </w:r>
      <w:r w:rsidRPr="008B09F2">
        <w:rPr>
          <w:rFonts w:ascii="Times New Roman" w:hAnsi="Times New Roman" w:cs="Times New Roman"/>
          <w:sz w:val="24"/>
          <w:szCs w:val="24"/>
        </w:rPr>
        <w:t xml:space="preserve"> har eieren </w:t>
      </w:r>
      <w:r w:rsidR="00BB6FD4">
        <w:rPr>
          <w:rFonts w:ascii="Times New Roman" w:hAnsi="Times New Roman" w:cs="Times New Roman"/>
          <w:sz w:val="24"/>
          <w:szCs w:val="24"/>
        </w:rPr>
        <w:t xml:space="preserve">full </w:t>
      </w:r>
      <w:r w:rsidRPr="008B09F2">
        <w:rPr>
          <w:rFonts w:ascii="Times New Roman" w:hAnsi="Times New Roman" w:cs="Times New Roman"/>
          <w:sz w:val="24"/>
          <w:szCs w:val="24"/>
        </w:rPr>
        <w:t>kontroll og handlefrihet. Eieren tar alle beslutninger</w:t>
      </w:r>
      <w:r w:rsidR="00BF39DF" w:rsidRPr="008B09F2">
        <w:rPr>
          <w:rFonts w:ascii="Times New Roman" w:hAnsi="Times New Roman" w:cs="Times New Roman"/>
          <w:sz w:val="24"/>
          <w:szCs w:val="24"/>
        </w:rPr>
        <w:t xml:space="preserve"> alene</w:t>
      </w:r>
      <w:r w:rsidRPr="008B09F2">
        <w:rPr>
          <w:rFonts w:ascii="Times New Roman" w:hAnsi="Times New Roman" w:cs="Times New Roman"/>
          <w:sz w:val="24"/>
          <w:szCs w:val="24"/>
        </w:rPr>
        <w:t>. I et ansvarlig selskap er selskapsmøtet den høyeste myndighet</w:t>
      </w:r>
      <w:r w:rsidR="00BF39DF" w:rsidRPr="008B09F2">
        <w:rPr>
          <w:rFonts w:ascii="Times New Roman" w:hAnsi="Times New Roman" w:cs="Times New Roman"/>
          <w:sz w:val="24"/>
          <w:szCs w:val="24"/>
        </w:rPr>
        <w:t>. Her deltar alle eierne</w:t>
      </w:r>
      <w:r w:rsidRPr="008B09F2">
        <w:rPr>
          <w:rFonts w:ascii="Times New Roman" w:hAnsi="Times New Roman" w:cs="Times New Roman"/>
          <w:sz w:val="24"/>
          <w:szCs w:val="24"/>
        </w:rPr>
        <w:t xml:space="preserve"> og </w:t>
      </w:r>
      <w:r w:rsidR="003328D6" w:rsidRPr="008B09F2">
        <w:rPr>
          <w:rFonts w:ascii="Times New Roman" w:hAnsi="Times New Roman" w:cs="Times New Roman"/>
          <w:sz w:val="24"/>
          <w:szCs w:val="24"/>
        </w:rPr>
        <w:t>beslutningene tas i fellesskap.</w:t>
      </w:r>
    </w:p>
    <w:p w:rsidR="003328D6" w:rsidRDefault="003328D6" w:rsidP="00244FAD"/>
    <w:p w:rsidR="003328D6" w:rsidRPr="005933F1" w:rsidRDefault="003328D6" w:rsidP="003328D6">
      <w:pPr>
        <w:pStyle w:val="Overskrift3"/>
        <w:rPr>
          <w:rFonts w:ascii="Times New Roman" w:hAnsi="Times New Roman" w:cs="Times New Roman"/>
          <w:sz w:val="28"/>
          <w:szCs w:val="28"/>
        </w:rPr>
      </w:pPr>
      <w:r w:rsidRPr="005933F1">
        <w:rPr>
          <w:rFonts w:ascii="Times New Roman" w:hAnsi="Times New Roman" w:cs="Times New Roman"/>
          <w:sz w:val="28"/>
          <w:szCs w:val="28"/>
        </w:rPr>
        <w:t>Oppgave 1.2</w:t>
      </w:r>
    </w:p>
    <w:p w:rsidR="003328D6" w:rsidRPr="00E1734F" w:rsidRDefault="00194268" w:rsidP="00E1734F">
      <w:pPr>
        <w:pStyle w:val="Listeavsnitt"/>
        <w:numPr>
          <w:ilvl w:val="0"/>
          <w:numId w:val="5"/>
        </w:numPr>
        <w:ind w:left="360"/>
        <w:rPr>
          <w:rFonts w:ascii="Times New Roman" w:hAnsi="Times New Roman" w:cs="Times New Roman"/>
          <w:sz w:val="24"/>
          <w:szCs w:val="24"/>
        </w:rPr>
      </w:pPr>
      <w:r w:rsidRPr="00E1734F">
        <w:rPr>
          <w:rFonts w:ascii="Times New Roman" w:hAnsi="Times New Roman" w:cs="Times New Roman"/>
          <w:sz w:val="24"/>
          <w:szCs w:val="24"/>
        </w:rPr>
        <w:t>Alle d</w:t>
      </w:r>
      <w:r w:rsidR="003328D6" w:rsidRPr="00E1734F">
        <w:rPr>
          <w:rFonts w:ascii="Times New Roman" w:hAnsi="Times New Roman" w:cs="Times New Roman"/>
          <w:sz w:val="24"/>
          <w:szCs w:val="24"/>
        </w:rPr>
        <w:t>eltakerne i et ansvarlig selskap har i utgangspunktet et ubegrenset økonomisk ansvar for hele gjelden til bedriften</w:t>
      </w:r>
      <w:r w:rsidRPr="00E1734F">
        <w:rPr>
          <w:rFonts w:ascii="Times New Roman" w:hAnsi="Times New Roman" w:cs="Times New Roman"/>
          <w:sz w:val="24"/>
          <w:szCs w:val="24"/>
        </w:rPr>
        <w:t xml:space="preserve">. </w:t>
      </w:r>
      <w:r w:rsidR="00E1734F" w:rsidRPr="00E1734F">
        <w:rPr>
          <w:rFonts w:ascii="Times New Roman" w:hAnsi="Times New Roman" w:cs="Times New Roman"/>
          <w:sz w:val="24"/>
          <w:szCs w:val="24"/>
        </w:rPr>
        <w:t xml:space="preserve">At deltakerne i et ansvarlig selskap i utgangspunktet er solidarisk ansvarlige, </w:t>
      </w:r>
      <w:r w:rsidR="003328D6" w:rsidRPr="00E1734F">
        <w:rPr>
          <w:rFonts w:ascii="Times New Roman" w:hAnsi="Times New Roman" w:cs="Times New Roman"/>
          <w:sz w:val="24"/>
          <w:szCs w:val="24"/>
        </w:rPr>
        <w:t>betyr at långiveren selv kan bestemme hvilken eier han vil henvende seg til for å få lånet innfridd. Vi sier at eierne har solidarisk ansvar.</w:t>
      </w:r>
    </w:p>
    <w:p w:rsidR="003328D6" w:rsidRPr="008B09F2" w:rsidRDefault="003328D6" w:rsidP="00E1734F">
      <w:pPr>
        <w:rPr>
          <w:rFonts w:ascii="Times New Roman" w:hAnsi="Times New Roman" w:cs="Times New Roman"/>
          <w:sz w:val="24"/>
          <w:szCs w:val="24"/>
        </w:rPr>
      </w:pPr>
    </w:p>
    <w:p w:rsidR="003328D6" w:rsidRPr="00E1734F" w:rsidRDefault="003328D6" w:rsidP="00E1734F">
      <w:pPr>
        <w:pStyle w:val="Listeavsnitt"/>
        <w:numPr>
          <w:ilvl w:val="0"/>
          <w:numId w:val="5"/>
        </w:numPr>
        <w:ind w:left="360"/>
        <w:rPr>
          <w:rFonts w:ascii="Times New Roman" w:hAnsi="Times New Roman" w:cs="Times New Roman"/>
          <w:sz w:val="24"/>
          <w:szCs w:val="24"/>
        </w:rPr>
      </w:pPr>
      <w:r w:rsidRPr="00E1734F">
        <w:rPr>
          <w:rFonts w:ascii="Times New Roman" w:hAnsi="Times New Roman" w:cs="Times New Roman"/>
          <w:sz w:val="24"/>
          <w:szCs w:val="24"/>
        </w:rPr>
        <w:lastRenderedPageBreak/>
        <w:t>I enkeltpersonforetaket har eieren det hele og fulle ansvaret for bedriften. Dersom bedriften</w:t>
      </w:r>
      <w:r w:rsidR="00194268" w:rsidRPr="00E1734F">
        <w:rPr>
          <w:rFonts w:ascii="Times New Roman" w:hAnsi="Times New Roman" w:cs="Times New Roman"/>
          <w:sz w:val="24"/>
          <w:szCs w:val="24"/>
        </w:rPr>
        <w:t xml:space="preserve"> </w:t>
      </w:r>
      <w:r w:rsidRPr="00E1734F">
        <w:rPr>
          <w:rFonts w:ascii="Times New Roman" w:hAnsi="Times New Roman" w:cs="Times New Roman"/>
          <w:sz w:val="24"/>
          <w:szCs w:val="24"/>
        </w:rPr>
        <w:t>får økonomiske problemer, er eieren personlig ansvarlig for bedriftens gjeld. Det betyr at</w:t>
      </w:r>
      <w:r w:rsidR="00194268" w:rsidRPr="00E1734F">
        <w:rPr>
          <w:rFonts w:ascii="Times New Roman" w:hAnsi="Times New Roman" w:cs="Times New Roman"/>
          <w:sz w:val="24"/>
          <w:szCs w:val="24"/>
        </w:rPr>
        <w:t xml:space="preserve"> </w:t>
      </w:r>
      <w:r w:rsidRPr="00E1734F">
        <w:rPr>
          <w:rFonts w:ascii="Times New Roman" w:hAnsi="Times New Roman" w:cs="Times New Roman"/>
          <w:sz w:val="24"/>
          <w:szCs w:val="24"/>
        </w:rPr>
        <w:t>personlige eiendeler som hus, hytte eller bil kan gå tapt. Vi sier at eieren har et ubegrenset</w:t>
      </w:r>
      <w:r w:rsidR="00194268" w:rsidRPr="00E1734F">
        <w:rPr>
          <w:rFonts w:ascii="Times New Roman" w:hAnsi="Times New Roman" w:cs="Times New Roman"/>
          <w:sz w:val="24"/>
          <w:szCs w:val="24"/>
        </w:rPr>
        <w:t xml:space="preserve"> </w:t>
      </w:r>
      <w:r w:rsidRPr="00E1734F">
        <w:rPr>
          <w:rFonts w:ascii="Times New Roman" w:hAnsi="Times New Roman" w:cs="Times New Roman"/>
          <w:sz w:val="24"/>
          <w:szCs w:val="24"/>
        </w:rPr>
        <w:t>ansvar. For eieren er dette en ulempe.</w:t>
      </w:r>
    </w:p>
    <w:p w:rsidR="00194268" w:rsidRDefault="00194268" w:rsidP="00194268">
      <w:pPr>
        <w:rPr>
          <w:b/>
          <w:bCs/>
        </w:rPr>
      </w:pPr>
    </w:p>
    <w:p w:rsidR="00194268" w:rsidRPr="005933F1" w:rsidRDefault="00194268" w:rsidP="00194268">
      <w:pPr>
        <w:pStyle w:val="Overskrift3"/>
        <w:rPr>
          <w:rFonts w:ascii="Times New Roman" w:hAnsi="Times New Roman" w:cs="Times New Roman"/>
          <w:sz w:val="28"/>
          <w:szCs w:val="28"/>
        </w:rPr>
      </w:pPr>
      <w:r w:rsidRPr="005933F1">
        <w:rPr>
          <w:rFonts w:ascii="Times New Roman" w:hAnsi="Times New Roman" w:cs="Times New Roman"/>
          <w:sz w:val="28"/>
          <w:szCs w:val="28"/>
        </w:rPr>
        <w:t>Oppgave 1.3</w:t>
      </w:r>
    </w:p>
    <w:p w:rsidR="00194268" w:rsidRDefault="001D4E28" w:rsidP="00194268">
      <w:pPr>
        <w:rPr>
          <w:rFonts w:ascii="Times New Roman" w:hAnsi="Times New Roman" w:cs="Times New Roman"/>
          <w:sz w:val="24"/>
          <w:szCs w:val="24"/>
        </w:rPr>
      </w:pPr>
      <w:r>
        <w:rPr>
          <w:rFonts w:ascii="Times New Roman" w:hAnsi="Times New Roman" w:cs="Times New Roman"/>
          <w:sz w:val="24"/>
          <w:szCs w:val="24"/>
        </w:rPr>
        <w:t xml:space="preserve">Fordi Olav Jørnsen tapte også de private eiendelene sine, må han ha hatt </w:t>
      </w:r>
      <w:r w:rsidR="00194268" w:rsidRPr="008B09F2">
        <w:rPr>
          <w:rFonts w:ascii="Times New Roman" w:hAnsi="Times New Roman" w:cs="Times New Roman"/>
          <w:sz w:val="24"/>
          <w:szCs w:val="24"/>
        </w:rPr>
        <w:t xml:space="preserve">et </w:t>
      </w:r>
      <w:r>
        <w:rPr>
          <w:rFonts w:ascii="Times New Roman" w:hAnsi="Times New Roman" w:cs="Times New Roman"/>
          <w:sz w:val="24"/>
          <w:szCs w:val="24"/>
        </w:rPr>
        <w:t>enkeltperson-foretak</w:t>
      </w:r>
      <w:r w:rsidR="00194268" w:rsidRPr="008B09F2">
        <w:rPr>
          <w:rFonts w:ascii="Times New Roman" w:hAnsi="Times New Roman" w:cs="Times New Roman"/>
          <w:sz w:val="24"/>
          <w:szCs w:val="24"/>
        </w:rPr>
        <w:t xml:space="preserve">. Reglene er da slik at eieren av bedriften er ansvarlig for gjelden i sin helhet, han har et ubegrenset ansvar. Det innebærer at eieren kan tape personlige eiendeler for å dekke bedriftens gjeld. </w:t>
      </w:r>
    </w:p>
    <w:p w:rsidR="001D4E28" w:rsidRPr="008B09F2" w:rsidRDefault="001D4E28" w:rsidP="00194268">
      <w:pPr>
        <w:rPr>
          <w:rFonts w:ascii="Times New Roman" w:hAnsi="Times New Roman" w:cs="Times New Roman"/>
          <w:sz w:val="24"/>
          <w:szCs w:val="24"/>
        </w:rPr>
      </w:pPr>
      <w:r>
        <w:rPr>
          <w:rFonts w:ascii="Times New Roman" w:hAnsi="Times New Roman" w:cs="Times New Roman"/>
          <w:sz w:val="24"/>
          <w:szCs w:val="24"/>
        </w:rPr>
        <w:t xml:space="preserve">Olav Jørnsen ville unngått denne situasjonen dersom han hadde hatt bedre økonomistyring, og derfor tidligere hadde sett hvor dette bar. Da kunne han ha lagt ned virksomheten før gjelden ble så stor at han ikke bare tapte det han hadde bygd opp gjennom flere år, men også de private eiendelene. </w:t>
      </w:r>
    </w:p>
    <w:p w:rsidR="008B09F2" w:rsidRDefault="00194268" w:rsidP="008B09F2">
      <w:pPr>
        <w:rPr>
          <w:b/>
          <w:bCs/>
        </w:rPr>
      </w:pPr>
      <w:r w:rsidRPr="008B09F2">
        <w:rPr>
          <w:rFonts w:ascii="Times New Roman" w:hAnsi="Times New Roman" w:cs="Times New Roman"/>
          <w:sz w:val="24"/>
          <w:szCs w:val="24"/>
        </w:rPr>
        <w:t xml:space="preserve">Olav Jørnsen </w:t>
      </w:r>
      <w:r w:rsidR="00AD01A0">
        <w:rPr>
          <w:rFonts w:ascii="Times New Roman" w:hAnsi="Times New Roman" w:cs="Times New Roman"/>
          <w:sz w:val="24"/>
          <w:szCs w:val="24"/>
        </w:rPr>
        <w:t xml:space="preserve">kunne også </w:t>
      </w:r>
      <w:r w:rsidRPr="008B09F2">
        <w:rPr>
          <w:rFonts w:ascii="Times New Roman" w:hAnsi="Times New Roman" w:cs="Times New Roman"/>
          <w:sz w:val="24"/>
          <w:szCs w:val="24"/>
        </w:rPr>
        <w:t>unngått denne situasjonen</w:t>
      </w:r>
      <w:r w:rsidR="00AD01A0">
        <w:rPr>
          <w:rFonts w:ascii="Times New Roman" w:hAnsi="Times New Roman" w:cs="Times New Roman"/>
          <w:sz w:val="24"/>
          <w:szCs w:val="24"/>
        </w:rPr>
        <w:t xml:space="preserve"> dersom han hadde</w:t>
      </w:r>
      <w:r w:rsidRPr="008B09F2">
        <w:rPr>
          <w:rFonts w:ascii="Times New Roman" w:hAnsi="Times New Roman" w:cs="Times New Roman"/>
          <w:sz w:val="24"/>
          <w:szCs w:val="24"/>
        </w:rPr>
        <w:t xml:space="preserve"> stiftet et aksjeselskap</w:t>
      </w:r>
      <w:r w:rsidR="00AD01A0">
        <w:rPr>
          <w:rFonts w:ascii="Times New Roman" w:hAnsi="Times New Roman" w:cs="Times New Roman"/>
          <w:sz w:val="24"/>
          <w:szCs w:val="24"/>
        </w:rPr>
        <w:t xml:space="preserve"> i stedet for et enkeltpersonforetak</w:t>
      </w:r>
      <w:r w:rsidRPr="008B09F2">
        <w:rPr>
          <w:rFonts w:ascii="Times New Roman" w:hAnsi="Times New Roman" w:cs="Times New Roman"/>
          <w:sz w:val="24"/>
          <w:szCs w:val="24"/>
        </w:rPr>
        <w:t xml:space="preserve">. Han ville da ha unngått å tape sine personlige eiendeler i en konkurs. </w:t>
      </w:r>
      <w:r w:rsidR="008B09F2">
        <w:rPr>
          <w:rFonts w:ascii="Times New Roman" w:hAnsi="Times New Roman" w:cs="Times New Roman"/>
          <w:sz w:val="24"/>
          <w:szCs w:val="24"/>
        </w:rPr>
        <w:t xml:space="preserve">Tapet hans kunne da ha </w:t>
      </w:r>
      <w:r w:rsidRPr="008B09F2">
        <w:rPr>
          <w:rFonts w:ascii="Times New Roman" w:hAnsi="Times New Roman" w:cs="Times New Roman"/>
          <w:sz w:val="24"/>
          <w:szCs w:val="24"/>
        </w:rPr>
        <w:t xml:space="preserve">begrenset seg til aksjekapitalen på </w:t>
      </w:r>
      <w:r w:rsidR="008B09F2">
        <w:rPr>
          <w:rFonts w:ascii="Times New Roman" w:hAnsi="Times New Roman" w:cs="Times New Roman"/>
          <w:sz w:val="24"/>
          <w:szCs w:val="24"/>
        </w:rPr>
        <w:t xml:space="preserve">minimum kr </w:t>
      </w:r>
      <w:r w:rsidRPr="008B09F2">
        <w:rPr>
          <w:rFonts w:ascii="Times New Roman" w:hAnsi="Times New Roman" w:cs="Times New Roman"/>
          <w:sz w:val="24"/>
          <w:szCs w:val="24"/>
        </w:rPr>
        <w:t>30</w:t>
      </w:r>
      <w:r w:rsidR="008B09F2">
        <w:rPr>
          <w:rFonts w:ascii="Times New Roman" w:hAnsi="Times New Roman" w:cs="Times New Roman"/>
          <w:sz w:val="24"/>
          <w:szCs w:val="24"/>
        </w:rPr>
        <w:t> </w:t>
      </w:r>
      <w:r w:rsidRPr="008B09F2">
        <w:rPr>
          <w:rFonts w:ascii="Times New Roman" w:hAnsi="Times New Roman" w:cs="Times New Roman"/>
          <w:sz w:val="24"/>
          <w:szCs w:val="24"/>
        </w:rPr>
        <w:t>000.</w:t>
      </w:r>
      <w:r w:rsidR="008B09F2" w:rsidRPr="008B09F2">
        <w:rPr>
          <w:b/>
          <w:bCs/>
        </w:rPr>
        <w:t xml:space="preserve"> </w:t>
      </w:r>
    </w:p>
    <w:p w:rsidR="008B09F2" w:rsidRDefault="008B09F2" w:rsidP="008B09F2">
      <w:pPr>
        <w:rPr>
          <w:b/>
          <w:bCs/>
        </w:rPr>
      </w:pPr>
    </w:p>
    <w:p w:rsidR="008B09F2" w:rsidRPr="005933F1" w:rsidRDefault="008B09F2" w:rsidP="00AD01A0">
      <w:pPr>
        <w:pStyle w:val="Overskrift3"/>
        <w:rPr>
          <w:rFonts w:ascii="Times New Roman" w:hAnsi="Times New Roman" w:cs="Times New Roman"/>
          <w:sz w:val="28"/>
          <w:szCs w:val="28"/>
        </w:rPr>
      </w:pPr>
      <w:r w:rsidRPr="005933F1">
        <w:rPr>
          <w:rFonts w:ascii="Times New Roman" w:hAnsi="Times New Roman" w:cs="Times New Roman"/>
          <w:sz w:val="28"/>
          <w:szCs w:val="28"/>
        </w:rPr>
        <w:t>Oppgave 1.4</w:t>
      </w:r>
    </w:p>
    <w:p w:rsidR="00621A7C" w:rsidRPr="00AD01A0" w:rsidRDefault="00621A7C" w:rsidP="00AD01A0">
      <w:pPr>
        <w:pStyle w:val="Listeavsnitt"/>
        <w:numPr>
          <w:ilvl w:val="0"/>
          <w:numId w:val="7"/>
        </w:numPr>
        <w:ind w:left="360"/>
        <w:rPr>
          <w:rFonts w:ascii="Times New Roman" w:hAnsi="Times New Roman" w:cs="Times New Roman"/>
          <w:sz w:val="24"/>
          <w:szCs w:val="24"/>
        </w:rPr>
      </w:pPr>
      <w:r w:rsidRPr="00AD01A0">
        <w:rPr>
          <w:rFonts w:ascii="Times New Roman" w:hAnsi="Times New Roman" w:cs="Times New Roman"/>
          <w:sz w:val="24"/>
          <w:szCs w:val="24"/>
        </w:rPr>
        <w:t xml:space="preserve">Aktuelle foretaksformer for </w:t>
      </w:r>
      <w:r w:rsidR="008B09F2" w:rsidRPr="00AD01A0">
        <w:rPr>
          <w:rFonts w:ascii="Times New Roman" w:hAnsi="Times New Roman" w:cs="Times New Roman"/>
          <w:sz w:val="24"/>
          <w:szCs w:val="24"/>
        </w:rPr>
        <w:t xml:space="preserve">Ellen </w:t>
      </w:r>
      <w:r w:rsidRPr="00AD01A0">
        <w:rPr>
          <w:rFonts w:ascii="Times New Roman" w:hAnsi="Times New Roman" w:cs="Times New Roman"/>
          <w:sz w:val="24"/>
          <w:szCs w:val="24"/>
        </w:rPr>
        <w:t>er</w:t>
      </w:r>
      <w:r w:rsidR="008B09F2" w:rsidRPr="00AD01A0">
        <w:rPr>
          <w:rFonts w:ascii="Times New Roman" w:hAnsi="Times New Roman" w:cs="Times New Roman"/>
          <w:sz w:val="24"/>
          <w:szCs w:val="24"/>
        </w:rPr>
        <w:t xml:space="preserve"> enkeltpersonforetak </w:t>
      </w:r>
      <w:r w:rsidRPr="00AD01A0">
        <w:rPr>
          <w:rFonts w:ascii="Times New Roman" w:hAnsi="Times New Roman" w:cs="Times New Roman"/>
          <w:sz w:val="24"/>
          <w:szCs w:val="24"/>
        </w:rPr>
        <w:t>og</w:t>
      </w:r>
      <w:r w:rsidR="008B09F2" w:rsidRPr="00AD01A0">
        <w:rPr>
          <w:rFonts w:ascii="Times New Roman" w:hAnsi="Times New Roman" w:cs="Times New Roman"/>
          <w:sz w:val="24"/>
          <w:szCs w:val="24"/>
        </w:rPr>
        <w:t xml:space="preserve"> aksjeselskap. </w:t>
      </w:r>
    </w:p>
    <w:p w:rsidR="008B09F2" w:rsidRPr="00AD01A0" w:rsidRDefault="00621A7C" w:rsidP="00AD01A0">
      <w:pPr>
        <w:ind w:left="360"/>
        <w:rPr>
          <w:rFonts w:ascii="Times New Roman" w:hAnsi="Times New Roman" w:cs="Times New Roman"/>
          <w:sz w:val="24"/>
          <w:szCs w:val="24"/>
        </w:rPr>
      </w:pPr>
      <w:r w:rsidRPr="00AD01A0">
        <w:rPr>
          <w:rFonts w:ascii="Times New Roman" w:hAnsi="Times New Roman" w:cs="Times New Roman"/>
          <w:sz w:val="24"/>
          <w:szCs w:val="24"/>
        </w:rPr>
        <w:t>Det</w:t>
      </w:r>
      <w:r w:rsidR="008B09F2" w:rsidRPr="00AD01A0">
        <w:rPr>
          <w:rFonts w:ascii="Times New Roman" w:hAnsi="Times New Roman" w:cs="Times New Roman"/>
          <w:sz w:val="24"/>
          <w:szCs w:val="24"/>
        </w:rPr>
        <w:t xml:space="preserve"> er ikke stor </w:t>
      </w:r>
      <w:r w:rsidRPr="00AD01A0">
        <w:rPr>
          <w:rFonts w:ascii="Times New Roman" w:hAnsi="Times New Roman" w:cs="Times New Roman"/>
          <w:sz w:val="24"/>
          <w:szCs w:val="24"/>
        </w:rPr>
        <w:t xml:space="preserve">økonomisk </w:t>
      </w:r>
      <w:r w:rsidR="008B09F2" w:rsidRPr="00AD01A0">
        <w:rPr>
          <w:rFonts w:ascii="Times New Roman" w:hAnsi="Times New Roman" w:cs="Times New Roman"/>
          <w:sz w:val="24"/>
          <w:szCs w:val="24"/>
        </w:rPr>
        <w:t>risiko knyttet til etablering av bedriften</w:t>
      </w:r>
      <w:r w:rsidRPr="00AD01A0">
        <w:rPr>
          <w:rFonts w:ascii="Times New Roman" w:hAnsi="Times New Roman" w:cs="Times New Roman"/>
          <w:sz w:val="24"/>
          <w:szCs w:val="24"/>
        </w:rPr>
        <w:t>,</w:t>
      </w:r>
      <w:r w:rsidR="008B09F2" w:rsidRPr="00AD01A0">
        <w:rPr>
          <w:rFonts w:ascii="Times New Roman" w:hAnsi="Times New Roman" w:cs="Times New Roman"/>
          <w:sz w:val="24"/>
          <w:szCs w:val="24"/>
        </w:rPr>
        <w:t xml:space="preserve"> og </w:t>
      </w:r>
      <w:r w:rsidRPr="00AD01A0">
        <w:rPr>
          <w:rFonts w:ascii="Times New Roman" w:hAnsi="Times New Roman" w:cs="Times New Roman"/>
          <w:sz w:val="24"/>
          <w:szCs w:val="24"/>
        </w:rPr>
        <w:t xml:space="preserve">derfor kan </w:t>
      </w:r>
      <w:r w:rsidR="008B09F2" w:rsidRPr="00AD01A0">
        <w:rPr>
          <w:rFonts w:ascii="Times New Roman" w:hAnsi="Times New Roman" w:cs="Times New Roman"/>
          <w:sz w:val="24"/>
          <w:szCs w:val="24"/>
        </w:rPr>
        <w:t>et enkeltpersonforetak være den beste løsningen for Ellen.</w:t>
      </w:r>
    </w:p>
    <w:p w:rsidR="00621A7C" w:rsidRPr="00AD01A0" w:rsidRDefault="00621A7C" w:rsidP="00AD01A0">
      <w:pPr>
        <w:pStyle w:val="Listeavsnitt"/>
        <w:numPr>
          <w:ilvl w:val="0"/>
          <w:numId w:val="7"/>
        </w:numPr>
        <w:ind w:left="360"/>
        <w:rPr>
          <w:rFonts w:ascii="Times New Roman" w:hAnsi="Times New Roman" w:cs="Times New Roman"/>
          <w:sz w:val="24"/>
          <w:szCs w:val="24"/>
        </w:rPr>
      </w:pPr>
      <w:r w:rsidRPr="00AD01A0">
        <w:rPr>
          <w:rFonts w:ascii="Times New Roman" w:hAnsi="Times New Roman" w:cs="Times New Roman"/>
          <w:sz w:val="24"/>
          <w:szCs w:val="24"/>
        </w:rPr>
        <w:t xml:space="preserve">Aktuelle foretaksformer for </w:t>
      </w:r>
      <w:r w:rsidR="00131E13" w:rsidRPr="00AD01A0">
        <w:rPr>
          <w:rFonts w:ascii="Times New Roman" w:hAnsi="Times New Roman" w:cs="Times New Roman"/>
          <w:sz w:val="24"/>
          <w:szCs w:val="24"/>
        </w:rPr>
        <w:t>Inga</w:t>
      </w:r>
      <w:r w:rsidRPr="00AD01A0">
        <w:rPr>
          <w:rFonts w:ascii="Times New Roman" w:hAnsi="Times New Roman" w:cs="Times New Roman"/>
          <w:sz w:val="24"/>
          <w:szCs w:val="24"/>
        </w:rPr>
        <w:t xml:space="preserve"> er enkeltpersonforetak og aksjeselskap.</w:t>
      </w:r>
    </w:p>
    <w:p w:rsidR="008B09F2" w:rsidRPr="00AD01A0" w:rsidRDefault="00131E13" w:rsidP="00AD01A0">
      <w:pPr>
        <w:ind w:left="360"/>
        <w:rPr>
          <w:rFonts w:ascii="Times New Roman" w:hAnsi="Times New Roman" w:cs="Times New Roman"/>
          <w:sz w:val="24"/>
          <w:szCs w:val="24"/>
        </w:rPr>
      </w:pPr>
      <w:r w:rsidRPr="00AD01A0">
        <w:rPr>
          <w:rFonts w:ascii="Times New Roman" w:hAnsi="Times New Roman" w:cs="Times New Roman"/>
          <w:sz w:val="24"/>
          <w:szCs w:val="24"/>
        </w:rPr>
        <w:t>Inga</w:t>
      </w:r>
      <w:r w:rsidR="008B09F2" w:rsidRPr="00AD01A0">
        <w:rPr>
          <w:rFonts w:ascii="Times New Roman" w:hAnsi="Times New Roman" w:cs="Times New Roman"/>
          <w:sz w:val="24"/>
          <w:szCs w:val="24"/>
        </w:rPr>
        <w:t xml:space="preserve"> ønsker å satse friskt og </w:t>
      </w:r>
      <w:r w:rsidRPr="00AD01A0">
        <w:rPr>
          <w:rFonts w:ascii="Times New Roman" w:hAnsi="Times New Roman" w:cs="Times New Roman"/>
          <w:sz w:val="24"/>
          <w:szCs w:val="24"/>
        </w:rPr>
        <w:t xml:space="preserve">har et kapitalbehov på kr 1 500 000. Hun har kr 100 000 selv, og får låne kr 500 000 av sin far. Det vil si </w:t>
      </w:r>
      <w:r w:rsidR="00392BE2" w:rsidRPr="00AD01A0">
        <w:rPr>
          <w:rFonts w:ascii="Times New Roman" w:hAnsi="Times New Roman" w:cs="Times New Roman"/>
          <w:sz w:val="24"/>
          <w:szCs w:val="24"/>
        </w:rPr>
        <w:t>at hun må skaffe til veie kr 900 000 på andre måter.</w:t>
      </w:r>
      <w:r w:rsidR="004F6AC8">
        <w:rPr>
          <w:rFonts w:ascii="Times New Roman" w:hAnsi="Times New Roman" w:cs="Times New Roman"/>
          <w:sz w:val="24"/>
          <w:szCs w:val="24"/>
        </w:rPr>
        <w:t xml:space="preserve"> </w:t>
      </w:r>
      <w:r w:rsidR="00392BE2" w:rsidRPr="00AD01A0">
        <w:rPr>
          <w:rFonts w:ascii="Times New Roman" w:hAnsi="Times New Roman" w:cs="Times New Roman"/>
          <w:sz w:val="24"/>
          <w:szCs w:val="24"/>
        </w:rPr>
        <w:t xml:space="preserve">Det er enklere å skaffe ekstern kapital dersom Inga etablerer et aksjeselskap. Hun kan da </w:t>
      </w:r>
      <w:r w:rsidR="00635061">
        <w:rPr>
          <w:rFonts w:ascii="Times New Roman" w:hAnsi="Times New Roman" w:cs="Times New Roman"/>
          <w:sz w:val="24"/>
          <w:szCs w:val="24"/>
        </w:rPr>
        <w:t xml:space="preserve">for eksempel </w:t>
      </w:r>
      <w:r w:rsidR="00392BE2" w:rsidRPr="00AD01A0">
        <w:rPr>
          <w:rFonts w:ascii="Times New Roman" w:hAnsi="Times New Roman" w:cs="Times New Roman"/>
          <w:sz w:val="24"/>
          <w:szCs w:val="24"/>
        </w:rPr>
        <w:t xml:space="preserve">selge aksjer til utenforstående </w:t>
      </w:r>
      <w:r w:rsidR="004F6AC8">
        <w:rPr>
          <w:rFonts w:ascii="Times New Roman" w:hAnsi="Times New Roman" w:cs="Times New Roman"/>
          <w:sz w:val="24"/>
          <w:szCs w:val="24"/>
        </w:rPr>
        <w:t>som har tro på forretningsidéen hennes</w:t>
      </w:r>
      <w:r w:rsidR="008B09F2" w:rsidRPr="00AD01A0">
        <w:rPr>
          <w:rFonts w:ascii="Times New Roman" w:hAnsi="Times New Roman" w:cs="Times New Roman"/>
          <w:sz w:val="24"/>
          <w:szCs w:val="24"/>
        </w:rPr>
        <w:t xml:space="preserve">. </w:t>
      </w:r>
    </w:p>
    <w:p w:rsidR="006D0205" w:rsidRDefault="008B09F2" w:rsidP="00AD01A0">
      <w:pPr>
        <w:ind w:left="360"/>
        <w:rPr>
          <w:rFonts w:ascii="Times New Roman" w:hAnsi="Times New Roman" w:cs="Times New Roman"/>
          <w:sz w:val="24"/>
          <w:szCs w:val="24"/>
        </w:rPr>
      </w:pPr>
      <w:r w:rsidRPr="00AD01A0">
        <w:rPr>
          <w:rFonts w:ascii="Times New Roman" w:hAnsi="Times New Roman" w:cs="Times New Roman"/>
          <w:sz w:val="24"/>
          <w:szCs w:val="24"/>
        </w:rPr>
        <w:t xml:space="preserve">Selv om vi får opplyst at </w:t>
      </w:r>
      <w:r w:rsidR="004F6AC8">
        <w:rPr>
          <w:rFonts w:ascii="Times New Roman" w:hAnsi="Times New Roman" w:cs="Times New Roman"/>
          <w:sz w:val="24"/>
          <w:szCs w:val="24"/>
        </w:rPr>
        <w:t>mulighetene</w:t>
      </w:r>
      <w:r w:rsidRPr="00AD01A0">
        <w:rPr>
          <w:rFonts w:ascii="Times New Roman" w:hAnsi="Times New Roman" w:cs="Times New Roman"/>
          <w:sz w:val="24"/>
          <w:szCs w:val="24"/>
        </w:rPr>
        <w:t xml:space="preserve"> skulle være bra for denne typen forretning </w:t>
      </w:r>
      <w:r w:rsidR="004F6AC8">
        <w:rPr>
          <w:rFonts w:ascii="Times New Roman" w:hAnsi="Times New Roman" w:cs="Times New Roman"/>
          <w:sz w:val="24"/>
          <w:szCs w:val="24"/>
        </w:rPr>
        <w:t>fordi et slikt tilbud</w:t>
      </w:r>
      <w:r w:rsidRPr="00AD01A0">
        <w:rPr>
          <w:rFonts w:ascii="Times New Roman" w:hAnsi="Times New Roman" w:cs="Times New Roman"/>
          <w:sz w:val="24"/>
          <w:szCs w:val="24"/>
        </w:rPr>
        <w:t xml:space="preserve"> mangler i byen, </w:t>
      </w:r>
      <w:r w:rsidR="004F6AC8">
        <w:rPr>
          <w:rFonts w:ascii="Times New Roman" w:hAnsi="Times New Roman" w:cs="Times New Roman"/>
          <w:sz w:val="24"/>
          <w:szCs w:val="24"/>
        </w:rPr>
        <w:t>er det alltid en risiko ved å starte en ny bedrift</w:t>
      </w:r>
      <w:r w:rsidR="00635061">
        <w:rPr>
          <w:rFonts w:ascii="Times New Roman" w:hAnsi="Times New Roman" w:cs="Times New Roman"/>
          <w:sz w:val="24"/>
          <w:szCs w:val="24"/>
        </w:rPr>
        <w:t xml:space="preserve">. Det kan gå galt og ende med konkurs. </w:t>
      </w:r>
      <w:r w:rsidR="006D0205">
        <w:rPr>
          <w:rFonts w:ascii="Times New Roman" w:hAnsi="Times New Roman" w:cs="Times New Roman"/>
          <w:sz w:val="24"/>
          <w:szCs w:val="24"/>
        </w:rPr>
        <w:t xml:space="preserve">Ved å velge aksjeselskap, vil ikke Inga risikere å tape mer enn det hun legger inn i aksjekapital og eventuelt låner til bedriften. </w:t>
      </w:r>
    </w:p>
    <w:p w:rsidR="008B09F2" w:rsidRDefault="006D0205" w:rsidP="00AD01A0">
      <w:pPr>
        <w:ind w:left="360"/>
        <w:rPr>
          <w:rFonts w:ascii="Times New Roman" w:hAnsi="Times New Roman" w:cs="Times New Roman"/>
          <w:sz w:val="24"/>
          <w:szCs w:val="24"/>
        </w:rPr>
      </w:pPr>
      <w:r>
        <w:rPr>
          <w:rFonts w:ascii="Times New Roman" w:hAnsi="Times New Roman" w:cs="Times New Roman"/>
          <w:sz w:val="24"/>
          <w:szCs w:val="24"/>
        </w:rPr>
        <w:t>Hvis Inga etablerer et aksjeselskap, kan faren hennes bli aksjonær i bedriften i stedet for at Inga låner pengene av ham. Altså, mange gode grunner for Inga til å velge aksjeselskap.</w:t>
      </w:r>
      <w:r w:rsidR="005933F1">
        <w:rPr>
          <w:rFonts w:ascii="Times New Roman" w:hAnsi="Times New Roman" w:cs="Times New Roman"/>
          <w:sz w:val="24"/>
          <w:szCs w:val="24"/>
        </w:rPr>
        <w:br/>
      </w:r>
    </w:p>
    <w:p w:rsidR="005933F1" w:rsidRPr="00AD01A0" w:rsidRDefault="005933F1" w:rsidP="00AD01A0">
      <w:pPr>
        <w:ind w:left="360"/>
        <w:rPr>
          <w:rFonts w:ascii="Times New Roman" w:hAnsi="Times New Roman" w:cs="Times New Roman"/>
          <w:sz w:val="24"/>
          <w:szCs w:val="24"/>
        </w:rPr>
      </w:pPr>
    </w:p>
    <w:p w:rsidR="00AD01A0" w:rsidRDefault="00AD01A0" w:rsidP="00AD01A0">
      <w:pPr>
        <w:pStyle w:val="Listeavsnitt"/>
        <w:numPr>
          <w:ilvl w:val="0"/>
          <w:numId w:val="7"/>
        </w:numPr>
        <w:ind w:left="360"/>
        <w:rPr>
          <w:rFonts w:ascii="Times New Roman" w:hAnsi="Times New Roman" w:cs="Times New Roman"/>
          <w:sz w:val="24"/>
          <w:szCs w:val="24"/>
        </w:rPr>
      </w:pPr>
      <w:r>
        <w:rPr>
          <w:rFonts w:ascii="Times New Roman" w:hAnsi="Times New Roman" w:cs="Times New Roman"/>
          <w:sz w:val="24"/>
          <w:szCs w:val="24"/>
        </w:rPr>
        <w:lastRenderedPageBreak/>
        <w:t>For Ottar og Martin er både en form for ansvarlig selskap og aksjeselskap aktuelt.</w:t>
      </w:r>
    </w:p>
    <w:p w:rsidR="008B09F2" w:rsidRDefault="006D0205" w:rsidP="006D0205">
      <w:pPr>
        <w:ind w:left="360"/>
        <w:rPr>
          <w:rFonts w:ascii="Times New Roman" w:hAnsi="Times New Roman" w:cs="Times New Roman"/>
          <w:sz w:val="24"/>
          <w:szCs w:val="24"/>
        </w:rPr>
      </w:pPr>
      <w:r>
        <w:rPr>
          <w:rFonts w:ascii="Times New Roman" w:hAnsi="Times New Roman" w:cs="Times New Roman"/>
          <w:sz w:val="24"/>
          <w:szCs w:val="24"/>
        </w:rPr>
        <w:t>De to elektrikerne har ikke behov for å investere mer penger i bedriften enn det de har i egenkapital, kr 800 000. Det gjør at det ikke er grunn til å velge aksjeselskap for å minske den økonomiske risikoen.</w:t>
      </w:r>
    </w:p>
    <w:p w:rsidR="0017100E" w:rsidRDefault="0017100E" w:rsidP="006D0205">
      <w:pPr>
        <w:ind w:left="360"/>
        <w:rPr>
          <w:rFonts w:ascii="Times New Roman" w:hAnsi="Times New Roman" w:cs="Times New Roman"/>
          <w:sz w:val="24"/>
          <w:szCs w:val="24"/>
        </w:rPr>
      </w:pPr>
      <w:r>
        <w:rPr>
          <w:rFonts w:ascii="Times New Roman" w:hAnsi="Times New Roman" w:cs="Times New Roman"/>
          <w:sz w:val="24"/>
          <w:szCs w:val="24"/>
        </w:rPr>
        <w:t xml:space="preserve">Martin og Otto vil investere ulike beløp i bedriften. I praksis </w:t>
      </w:r>
      <w:r w:rsidR="00F470E1">
        <w:rPr>
          <w:rFonts w:ascii="Times New Roman" w:hAnsi="Times New Roman" w:cs="Times New Roman"/>
          <w:sz w:val="24"/>
          <w:szCs w:val="24"/>
        </w:rPr>
        <w:t xml:space="preserve">vil det bety </w:t>
      </w:r>
      <w:r>
        <w:rPr>
          <w:rFonts w:ascii="Times New Roman" w:hAnsi="Times New Roman" w:cs="Times New Roman"/>
          <w:sz w:val="24"/>
          <w:szCs w:val="24"/>
        </w:rPr>
        <w:t xml:space="preserve">at Martin eier en større andel av bedriften enn Otto. Hvis de velger ansvarlig selskap, bør dette framkomme i selskapsavtalen, og det vil kanskje være naturlig å velge delt ansvar. </w:t>
      </w:r>
    </w:p>
    <w:p w:rsidR="0017100E" w:rsidRDefault="0017100E" w:rsidP="006D0205">
      <w:pPr>
        <w:ind w:left="360"/>
        <w:rPr>
          <w:rFonts w:ascii="Times New Roman" w:hAnsi="Times New Roman" w:cs="Times New Roman"/>
          <w:sz w:val="24"/>
          <w:szCs w:val="24"/>
        </w:rPr>
      </w:pPr>
      <w:r>
        <w:rPr>
          <w:rFonts w:ascii="Times New Roman" w:hAnsi="Times New Roman" w:cs="Times New Roman"/>
          <w:sz w:val="24"/>
          <w:szCs w:val="24"/>
        </w:rPr>
        <w:t xml:space="preserve">Velger de aksjeselskap, løses </w:t>
      </w:r>
      <w:r w:rsidR="00CB0877">
        <w:rPr>
          <w:rFonts w:ascii="Times New Roman" w:hAnsi="Times New Roman" w:cs="Times New Roman"/>
          <w:sz w:val="24"/>
          <w:szCs w:val="24"/>
        </w:rPr>
        <w:t>det at de investerer ulike beløp, ved at de eier ulikt antall aksjer i selskapet. Martin vil ha aksjemajoriteten og i praksis være den som har kontroll over selskapet.</w:t>
      </w:r>
    </w:p>
    <w:p w:rsidR="00CB0877" w:rsidRPr="008B09F2" w:rsidRDefault="00CB0877" w:rsidP="006D0205">
      <w:pPr>
        <w:ind w:left="360"/>
        <w:rPr>
          <w:rFonts w:ascii="Times New Roman" w:hAnsi="Times New Roman" w:cs="Times New Roman"/>
          <w:sz w:val="24"/>
          <w:szCs w:val="24"/>
        </w:rPr>
      </w:pPr>
      <w:r>
        <w:rPr>
          <w:rFonts w:ascii="Times New Roman" w:hAnsi="Times New Roman" w:cs="Times New Roman"/>
          <w:sz w:val="24"/>
          <w:szCs w:val="24"/>
        </w:rPr>
        <w:t xml:space="preserve">I dette tilfellet vil valg av foretaksform ha mest å si for forholdet mellom eierne, og det er viktig at Martin og Otto diskuterer dette grundig før de bestemmer seg. </w:t>
      </w:r>
    </w:p>
    <w:p w:rsidR="00194268" w:rsidRDefault="008B09F2" w:rsidP="008B09F2">
      <w:pPr>
        <w:pStyle w:val="Listeavsnitt"/>
        <w:numPr>
          <w:ilvl w:val="0"/>
          <w:numId w:val="7"/>
        </w:numPr>
        <w:ind w:left="360"/>
        <w:rPr>
          <w:rFonts w:ascii="Times New Roman" w:hAnsi="Times New Roman" w:cs="Times New Roman"/>
          <w:sz w:val="24"/>
          <w:szCs w:val="24"/>
        </w:rPr>
      </w:pPr>
      <w:r w:rsidRPr="00CB0877">
        <w:rPr>
          <w:rFonts w:ascii="Times New Roman" w:hAnsi="Times New Roman" w:cs="Times New Roman"/>
          <w:sz w:val="24"/>
          <w:szCs w:val="24"/>
        </w:rPr>
        <w:t>I dette tilfelle</w:t>
      </w:r>
      <w:r w:rsidR="00F470E1">
        <w:rPr>
          <w:rFonts w:ascii="Times New Roman" w:hAnsi="Times New Roman" w:cs="Times New Roman"/>
          <w:sz w:val="24"/>
          <w:szCs w:val="24"/>
        </w:rPr>
        <w:t>t</w:t>
      </w:r>
      <w:r w:rsidRPr="00CB0877">
        <w:rPr>
          <w:rFonts w:ascii="Times New Roman" w:hAnsi="Times New Roman" w:cs="Times New Roman"/>
          <w:sz w:val="24"/>
          <w:szCs w:val="24"/>
        </w:rPr>
        <w:t xml:space="preserve"> kan både selskapsformen</w:t>
      </w:r>
      <w:r w:rsidR="00B1613E">
        <w:rPr>
          <w:rFonts w:ascii="Times New Roman" w:hAnsi="Times New Roman" w:cs="Times New Roman"/>
          <w:sz w:val="24"/>
          <w:szCs w:val="24"/>
        </w:rPr>
        <w:t>e</w:t>
      </w:r>
      <w:r w:rsidRPr="00CB0877">
        <w:rPr>
          <w:rFonts w:ascii="Times New Roman" w:hAnsi="Times New Roman" w:cs="Times New Roman"/>
          <w:sz w:val="24"/>
          <w:szCs w:val="24"/>
        </w:rPr>
        <w:t xml:space="preserve"> aksjese</w:t>
      </w:r>
      <w:r w:rsidR="0017100E" w:rsidRPr="00CB0877">
        <w:rPr>
          <w:rFonts w:ascii="Times New Roman" w:hAnsi="Times New Roman" w:cs="Times New Roman"/>
          <w:sz w:val="24"/>
          <w:szCs w:val="24"/>
        </w:rPr>
        <w:t>l</w:t>
      </w:r>
      <w:r w:rsidRPr="00CB0877">
        <w:rPr>
          <w:rFonts w:ascii="Times New Roman" w:hAnsi="Times New Roman" w:cs="Times New Roman"/>
          <w:sz w:val="24"/>
          <w:szCs w:val="24"/>
        </w:rPr>
        <w:t>skap og ansvarlig selskap vurderes</w:t>
      </w:r>
      <w:r w:rsidR="00CB0877">
        <w:rPr>
          <w:rFonts w:ascii="Times New Roman" w:hAnsi="Times New Roman" w:cs="Times New Roman"/>
          <w:sz w:val="24"/>
          <w:szCs w:val="24"/>
        </w:rPr>
        <w:t>, og vurderingene blir noen av de samme som i oppgave c.</w:t>
      </w:r>
    </w:p>
    <w:p w:rsidR="00B1613E" w:rsidRPr="00B1613E" w:rsidRDefault="00B1613E" w:rsidP="00B1613E">
      <w:pPr>
        <w:ind w:left="360"/>
        <w:rPr>
          <w:rFonts w:ascii="Times New Roman" w:hAnsi="Times New Roman" w:cs="Times New Roman"/>
          <w:sz w:val="24"/>
          <w:szCs w:val="24"/>
        </w:rPr>
      </w:pPr>
      <w:r>
        <w:rPr>
          <w:rFonts w:ascii="Times New Roman" w:hAnsi="Times New Roman" w:cs="Times New Roman"/>
          <w:sz w:val="24"/>
          <w:szCs w:val="24"/>
        </w:rPr>
        <w:t>Fordi det er Ole som har startet og bygd opp bedriften, er det naturlig at Henrik på en eller annen måte «kjøper seg inn» i bedriften. Dette kan for eksempel gjøres ved at Ole oppretter et aksjeselskap der han i utgangspunktet eier alle aksjene. Deretter kan han selge noen aksjer til Henrik.</w:t>
      </w:r>
    </w:p>
    <w:p w:rsidR="008B09F2" w:rsidRDefault="008B09F2" w:rsidP="00194268">
      <w:pPr>
        <w:rPr>
          <w:rFonts w:ascii="Times New Roman" w:hAnsi="Times New Roman" w:cs="Times New Roman"/>
          <w:sz w:val="24"/>
          <w:szCs w:val="24"/>
        </w:rPr>
      </w:pPr>
    </w:p>
    <w:p w:rsidR="00B1613E" w:rsidRPr="005933F1" w:rsidRDefault="00B1613E" w:rsidP="00B1613E">
      <w:pPr>
        <w:pStyle w:val="Overskrift3"/>
        <w:rPr>
          <w:rFonts w:ascii="Times New Roman" w:hAnsi="Times New Roman" w:cs="Times New Roman"/>
          <w:sz w:val="28"/>
          <w:szCs w:val="28"/>
        </w:rPr>
      </w:pPr>
      <w:r w:rsidRPr="005933F1">
        <w:rPr>
          <w:rFonts w:ascii="Times New Roman" w:hAnsi="Times New Roman" w:cs="Times New Roman"/>
          <w:sz w:val="28"/>
          <w:szCs w:val="28"/>
        </w:rPr>
        <w:t>Oppgave 1.5</w:t>
      </w:r>
    </w:p>
    <w:p w:rsidR="00431A38" w:rsidRDefault="00B1613E" w:rsidP="00B1613E">
      <w:pPr>
        <w:pStyle w:val="Listeavsnitt"/>
        <w:numPr>
          <w:ilvl w:val="0"/>
          <w:numId w:val="8"/>
        </w:numPr>
        <w:rPr>
          <w:rFonts w:ascii="Times New Roman" w:hAnsi="Times New Roman" w:cs="Times New Roman"/>
          <w:sz w:val="24"/>
          <w:szCs w:val="24"/>
        </w:rPr>
      </w:pPr>
      <w:r w:rsidRPr="00431A38">
        <w:rPr>
          <w:rFonts w:ascii="Times New Roman" w:hAnsi="Times New Roman" w:cs="Times New Roman"/>
          <w:sz w:val="24"/>
          <w:szCs w:val="24"/>
        </w:rPr>
        <w:t>Eksempler på hovedaktiviteter i et gatekjøkken:</w:t>
      </w:r>
    </w:p>
    <w:p w:rsidR="00431A38" w:rsidRDefault="00431A38" w:rsidP="00431A38">
      <w:pPr>
        <w:pStyle w:val="Listeavsnitt"/>
        <w:numPr>
          <w:ilvl w:val="0"/>
          <w:numId w:val="9"/>
        </w:numPr>
        <w:rPr>
          <w:rFonts w:ascii="Times New Roman" w:hAnsi="Times New Roman" w:cs="Times New Roman"/>
          <w:sz w:val="24"/>
          <w:szCs w:val="24"/>
        </w:rPr>
      </w:pPr>
      <w:r w:rsidRPr="00431A38">
        <w:rPr>
          <w:rFonts w:ascii="Times New Roman" w:hAnsi="Times New Roman" w:cs="Times New Roman"/>
          <w:sz w:val="24"/>
          <w:szCs w:val="24"/>
        </w:rPr>
        <w:t>Innkjøp av råvarer og ferdigvarer</w:t>
      </w:r>
      <w:r w:rsidR="00A947D3">
        <w:rPr>
          <w:rFonts w:ascii="Times New Roman" w:hAnsi="Times New Roman" w:cs="Times New Roman"/>
          <w:sz w:val="24"/>
          <w:szCs w:val="24"/>
        </w:rPr>
        <w:t xml:space="preserve"> – et gatekjøkken har gjerne én hovedleverandør som leverer forholdsvis ofte. </w:t>
      </w:r>
    </w:p>
    <w:p w:rsidR="00431A38" w:rsidRDefault="00431A38" w:rsidP="00431A38">
      <w:pPr>
        <w:pStyle w:val="Listeavsnitt"/>
        <w:numPr>
          <w:ilvl w:val="0"/>
          <w:numId w:val="9"/>
        </w:numPr>
        <w:rPr>
          <w:rFonts w:ascii="Times New Roman" w:hAnsi="Times New Roman" w:cs="Times New Roman"/>
          <w:sz w:val="24"/>
          <w:szCs w:val="24"/>
        </w:rPr>
      </w:pPr>
      <w:r w:rsidRPr="00431A38">
        <w:rPr>
          <w:rFonts w:ascii="Times New Roman" w:hAnsi="Times New Roman" w:cs="Times New Roman"/>
          <w:sz w:val="24"/>
          <w:szCs w:val="24"/>
        </w:rPr>
        <w:t>Lagerhold - spesielt viktig i forbindelse med ferskvarer</w:t>
      </w:r>
      <w:r w:rsidR="0041281A">
        <w:rPr>
          <w:rFonts w:ascii="Times New Roman" w:hAnsi="Times New Roman" w:cs="Times New Roman"/>
          <w:sz w:val="24"/>
          <w:szCs w:val="24"/>
        </w:rPr>
        <w:t>. Mange gatekjøkkener har nok også begrenset med lagerplass.</w:t>
      </w:r>
    </w:p>
    <w:p w:rsidR="00B1613E" w:rsidRDefault="00A947D3" w:rsidP="00431A38">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Produksjon</w:t>
      </w:r>
      <w:r w:rsidR="00431A38" w:rsidRPr="00431A38">
        <w:rPr>
          <w:rFonts w:ascii="Times New Roman" w:hAnsi="Times New Roman" w:cs="Times New Roman"/>
          <w:sz w:val="24"/>
          <w:szCs w:val="24"/>
        </w:rPr>
        <w:t xml:space="preserve"> – innebærer produksjon av matretter etter bestilling fra hver kunde</w:t>
      </w:r>
      <w:r>
        <w:rPr>
          <w:rFonts w:ascii="Times New Roman" w:hAnsi="Times New Roman" w:cs="Times New Roman"/>
          <w:sz w:val="24"/>
          <w:szCs w:val="24"/>
        </w:rPr>
        <w:t xml:space="preserve">. I tillegg er </w:t>
      </w:r>
      <w:r w:rsidR="0041281A">
        <w:rPr>
          <w:rFonts w:ascii="Times New Roman" w:hAnsi="Times New Roman" w:cs="Times New Roman"/>
          <w:sz w:val="24"/>
          <w:szCs w:val="24"/>
        </w:rPr>
        <w:t>s</w:t>
      </w:r>
      <w:r>
        <w:rPr>
          <w:rFonts w:ascii="Times New Roman" w:hAnsi="Times New Roman" w:cs="Times New Roman"/>
          <w:sz w:val="24"/>
          <w:szCs w:val="24"/>
        </w:rPr>
        <w:t>ervicen som ytes, også en del av produksjonen.</w:t>
      </w:r>
    </w:p>
    <w:p w:rsidR="00A947D3" w:rsidRPr="00431A38" w:rsidRDefault="00A947D3" w:rsidP="00431A38">
      <w:pPr>
        <w:pStyle w:val="Listeavsnitt"/>
        <w:numPr>
          <w:ilvl w:val="0"/>
          <w:numId w:val="9"/>
        </w:numPr>
        <w:rPr>
          <w:rFonts w:ascii="Times New Roman" w:hAnsi="Times New Roman" w:cs="Times New Roman"/>
          <w:sz w:val="24"/>
          <w:szCs w:val="24"/>
        </w:rPr>
      </w:pPr>
      <w:r>
        <w:rPr>
          <w:rFonts w:ascii="Times New Roman" w:hAnsi="Times New Roman" w:cs="Times New Roman"/>
          <w:sz w:val="24"/>
          <w:szCs w:val="24"/>
        </w:rPr>
        <w:t>Markedsføring</w:t>
      </w:r>
      <w:r w:rsidR="0041281A">
        <w:rPr>
          <w:rFonts w:ascii="Times New Roman" w:hAnsi="Times New Roman" w:cs="Times New Roman"/>
          <w:sz w:val="24"/>
          <w:szCs w:val="24"/>
        </w:rPr>
        <w:t>en</w:t>
      </w:r>
      <w:r>
        <w:rPr>
          <w:rFonts w:ascii="Times New Roman" w:hAnsi="Times New Roman" w:cs="Times New Roman"/>
          <w:sz w:val="24"/>
          <w:szCs w:val="24"/>
        </w:rPr>
        <w:t xml:space="preserve"> for et gatekjøkken </w:t>
      </w:r>
      <w:r w:rsidR="0041281A">
        <w:rPr>
          <w:rFonts w:ascii="Times New Roman" w:hAnsi="Times New Roman" w:cs="Times New Roman"/>
          <w:sz w:val="24"/>
          <w:szCs w:val="24"/>
        </w:rPr>
        <w:t xml:space="preserve">går ut på å være tilgjengelig (rett beliggenhet, god synlighet (skilting), gode parkeringsmuligheter), og å være attraktivt </w:t>
      </w:r>
      <w:r w:rsidR="002B4326">
        <w:rPr>
          <w:rFonts w:ascii="Times New Roman" w:hAnsi="Times New Roman" w:cs="Times New Roman"/>
          <w:sz w:val="24"/>
          <w:szCs w:val="24"/>
        </w:rPr>
        <w:t>(</w:t>
      </w:r>
      <w:r w:rsidR="0041281A">
        <w:rPr>
          <w:rFonts w:ascii="Times New Roman" w:hAnsi="Times New Roman" w:cs="Times New Roman"/>
          <w:sz w:val="24"/>
          <w:szCs w:val="24"/>
        </w:rPr>
        <w:t>god mat, god hygiene, innbydende lokaler</w:t>
      </w:r>
      <w:r w:rsidR="002B4326">
        <w:rPr>
          <w:rFonts w:ascii="Times New Roman" w:hAnsi="Times New Roman" w:cs="Times New Roman"/>
          <w:sz w:val="24"/>
          <w:szCs w:val="24"/>
        </w:rPr>
        <w:t xml:space="preserve">). Man kan også tenke seg at gatekjøkkener har kampanjer i forbindelse med nyheter eller pristilbud. </w:t>
      </w:r>
      <w:r w:rsidR="0041281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B4326" w:rsidRDefault="00B1613E" w:rsidP="00B1613E">
      <w:pPr>
        <w:ind w:left="360"/>
        <w:rPr>
          <w:rFonts w:ascii="Times New Roman" w:hAnsi="Times New Roman" w:cs="Times New Roman"/>
          <w:sz w:val="24"/>
          <w:szCs w:val="24"/>
        </w:rPr>
      </w:pPr>
      <w:r w:rsidRPr="00431A38">
        <w:rPr>
          <w:rFonts w:ascii="Times New Roman" w:hAnsi="Times New Roman" w:cs="Times New Roman"/>
          <w:sz w:val="24"/>
          <w:szCs w:val="24"/>
        </w:rPr>
        <w:t>Eksempler på støtteaktiviteter i et gatekjøkken:</w:t>
      </w:r>
    </w:p>
    <w:p w:rsidR="002B4326" w:rsidRDefault="002B4326" w:rsidP="002B4326">
      <w:pPr>
        <w:pStyle w:val="Listeavsnitt"/>
        <w:numPr>
          <w:ilvl w:val="0"/>
          <w:numId w:val="10"/>
        </w:numPr>
        <w:rPr>
          <w:rFonts w:ascii="Times New Roman" w:hAnsi="Times New Roman" w:cs="Times New Roman"/>
          <w:sz w:val="24"/>
          <w:szCs w:val="24"/>
        </w:rPr>
      </w:pPr>
      <w:r>
        <w:rPr>
          <w:rFonts w:ascii="Times New Roman" w:hAnsi="Times New Roman" w:cs="Times New Roman"/>
          <w:sz w:val="24"/>
          <w:szCs w:val="24"/>
        </w:rPr>
        <w:t>Oppsetting av vaktlister – det må alltid være nok betjening til stede, og et gatekjøkken har vanligvis lang åpningstid og holder også åpent i helgene</w:t>
      </w:r>
      <w:r w:rsidR="00146CD8">
        <w:rPr>
          <w:rFonts w:ascii="Times New Roman" w:hAnsi="Times New Roman" w:cs="Times New Roman"/>
          <w:sz w:val="24"/>
          <w:szCs w:val="24"/>
        </w:rPr>
        <w:t>.</w:t>
      </w:r>
    </w:p>
    <w:p w:rsidR="00146CD8" w:rsidRDefault="002B4326" w:rsidP="002B4326">
      <w:pPr>
        <w:pStyle w:val="Listeavsnitt"/>
        <w:numPr>
          <w:ilvl w:val="0"/>
          <w:numId w:val="10"/>
        </w:numPr>
        <w:rPr>
          <w:rFonts w:ascii="Times New Roman" w:hAnsi="Times New Roman" w:cs="Times New Roman"/>
          <w:sz w:val="24"/>
          <w:szCs w:val="24"/>
        </w:rPr>
      </w:pPr>
      <w:r>
        <w:rPr>
          <w:rFonts w:ascii="Times New Roman" w:hAnsi="Times New Roman" w:cs="Times New Roman"/>
          <w:sz w:val="24"/>
          <w:szCs w:val="24"/>
        </w:rPr>
        <w:t xml:space="preserve">Renhold </w:t>
      </w:r>
      <w:r w:rsidR="00146CD8">
        <w:rPr>
          <w:rFonts w:ascii="Times New Roman" w:hAnsi="Times New Roman" w:cs="Times New Roman"/>
          <w:sz w:val="24"/>
          <w:szCs w:val="24"/>
        </w:rPr>
        <w:t>–</w:t>
      </w:r>
      <w:r>
        <w:rPr>
          <w:rFonts w:ascii="Times New Roman" w:hAnsi="Times New Roman" w:cs="Times New Roman"/>
          <w:sz w:val="24"/>
          <w:szCs w:val="24"/>
        </w:rPr>
        <w:t xml:space="preserve"> </w:t>
      </w:r>
      <w:r w:rsidR="00146CD8">
        <w:rPr>
          <w:rFonts w:ascii="Times New Roman" w:hAnsi="Times New Roman" w:cs="Times New Roman"/>
          <w:sz w:val="24"/>
          <w:szCs w:val="24"/>
        </w:rPr>
        <w:t xml:space="preserve">både </w:t>
      </w:r>
      <w:r>
        <w:rPr>
          <w:rFonts w:ascii="Times New Roman" w:hAnsi="Times New Roman" w:cs="Times New Roman"/>
          <w:sz w:val="24"/>
          <w:szCs w:val="24"/>
        </w:rPr>
        <w:t xml:space="preserve">i forhold til krav fra myndighetene, og </w:t>
      </w:r>
      <w:r w:rsidR="00146CD8">
        <w:rPr>
          <w:rFonts w:ascii="Times New Roman" w:hAnsi="Times New Roman" w:cs="Times New Roman"/>
          <w:sz w:val="24"/>
          <w:szCs w:val="24"/>
        </w:rPr>
        <w:t>fordi kundene ønsker det.</w:t>
      </w:r>
    </w:p>
    <w:p w:rsidR="00146CD8" w:rsidRDefault="00146CD8" w:rsidP="002B4326">
      <w:pPr>
        <w:pStyle w:val="Listeavsnitt"/>
        <w:numPr>
          <w:ilvl w:val="0"/>
          <w:numId w:val="10"/>
        </w:numPr>
        <w:rPr>
          <w:rFonts w:ascii="Times New Roman" w:hAnsi="Times New Roman" w:cs="Times New Roman"/>
          <w:sz w:val="24"/>
          <w:szCs w:val="24"/>
        </w:rPr>
      </w:pPr>
      <w:r>
        <w:rPr>
          <w:rFonts w:ascii="Times New Roman" w:hAnsi="Times New Roman" w:cs="Times New Roman"/>
          <w:sz w:val="24"/>
          <w:szCs w:val="24"/>
        </w:rPr>
        <w:t>Vedlikehold av maskiner og utstyr</w:t>
      </w:r>
    </w:p>
    <w:p w:rsidR="00146CD8" w:rsidRDefault="00146CD8" w:rsidP="002B4326">
      <w:pPr>
        <w:pStyle w:val="Listeavsnitt"/>
        <w:numPr>
          <w:ilvl w:val="0"/>
          <w:numId w:val="10"/>
        </w:numPr>
        <w:rPr>
          <w:rFonts w:ascii="Times New Roman" w:hAnsi="Times New Roman" w:cs="Times New Roman"/>
          <w:sz w:val="24"/>
          <w:szCs w:val="24"/>
        </w:rPr>
      </w:pPr>
      <w:r>
        <w:rPr>
          <w:rFonts w:ascii="Times New Roman" w:hAnsi="Times New Roman" w:cs="Times New Roman"/>
          <w:sz w:val="24"/>
          <w:szCs w:val="24"/>
        </w:rPr>
        <w:t>Økonomistyring</w:t>
      </w:r>
    </w:p>
    <w:p w:rsidR="00146CD8" w:rsidRDefault="00146CD8" w:rsidP="00B1613E">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lastRenderedPageBreak/>
        <w:t xml:space="preserve">Her kan man tenke seg ulike typer gårder, med eller uten dyr. I løsningsforslaget </w:t>
      </w:r>
      <w:r w:rsidR="00BA4993">
        <w:rPr>
          <w:rFonts w:ascii="Times New Roman" w:hAnsi="Times New Roman" w:cs="Times New Roman"/>
          <w:sz w:val="24"/>
          <w:szCs w:val="24"/>
        </w:rPr>
        <w:t xml:space="preserve">er </w:t>
      </w:r>
      <w:r>
        <w:rPr>
          <w:rFonts w:ascii="Times New Roman" w:hAnsi="Times New Roman" w:cs="Times New Roman"/>
          <w:sz w:val="24"/>
          <w:szCs w:val="24"/>
        </w:rPr>
        <w:t>det tenkt på en gård med melkeproduksjon.</w:t>
      </w:r>
    </w:p>
    <w:p w:rsidR="00146CD8" w:rsidRDefault="00B1613E" w:rsidP="00146CD8">
      <w:pPr>
        <w:ind w:left="360"/>
        <w:rPr>
          <w:rFonts w:ascii="Times New Roman" w:hAnsi="Times New Roman" w:cs="Times New Roman"/>
          <w:sz w:val="24"/>
          <w:szCs w:val="24"/>
        </w:rPr>
      </w:pPr>
      <w:r w:rsidRPr="00146CD8">
        <w:rPr>
          <w:rFonts w:ascii="Times New Roman" w:hAnsi="Times New Roman" w:cs="Times New Roman"/>
          <w:sz w:val="24"/>
          <w:szCs w:val="24"/>
        </w:rPr>
        <w:t>Eksempler på hovedaktiviteter på en gård:</w:t>
      </w:r>
    </w:p>
    <w:p w:rsidR="00146CD8" w:rsidRPr="00146CD8" w:rsidRDefault="00146CD8" w:rsidP="00146CD8">
      <w:pPr>
        <w:pStyle w:val="Listeavsnitt"/>
        <w:numPr>
          <w:ilvl w:val="0"/>
          <w:numId w:val="11"/>
        </w:numPr>
        <w:rPr>
          <w:rFonts w:ascii="Times New Roman" w:hAnsi="Times New Roman" w:cs="Times New Roman"/>
          <w:sz w:val="24"/>
          <w:szCs w:val="24"/>
        </w:rPr>
      </w:pPr>
      <w:r w:rsidRPr="00146CD8">
        <w:rPr>
          <w:rFonts w:ascii="Times New Roman" w:hAnsi="Times New Roman" w:cs="Times New Roman"/>
          <w:sz w:val="24"/>
          <w:szCs w:val="24"/>
        </w:rPr>
        <w:t xml:space="preserve">Innkjøp av fôr til kyrne i slik mengde at man </w:t>
      </w:r>
      <w:r>
        <w:rPr>
          <w:rFonts w:ascii="Times New Roman" w:hAnsi="Times New Roman" w:cs="Times New Roman"/>
          <w:sz w:val="24"/>
          <w:szCs w:val="24"/>
        </w:rPr>
        <w:t>ikk</w:t>
      </w:r>
      <w:r w:rsidRPr="00146CD8">
        <w:rPr>
          <w:rFonts w:ascii="Times New Roman" w:hAnsi="Times New Roman" w:cs="Times New Roman"/>
          <w:sz w:val="24"/>
          <w:szCs w:val="24"/>
        </w:rPr>
        <w:t>e går tom, men at fôret heller ikke blir for gammelt.</w:t>
      </w:r>
    </w:p>
    <w:p w:rsidR="00C77FC1" w:rsidRDefault="00146CD8" w:rsidP="00146CD8">
      <w:pPr>
        <w:pStyle w:val="Listeavsnitt"/>
        <w:numPr>
          <w:ilvl w:val="0"/>
          <w:numId w:val="11"/>
        </w:numPr>
        <w:rPr>
          <w:rFonts w:ascii="Times New Roman" w:hAnsi="Times New Roman" w:cs="Times New Roman"/>
          <w:sz w:val="24"/>
          <w:szCs w:val="24"/>
        </w:rPr>
      </w:pPr>
      <w:r w:rsidRPr="00C77FC1">
        <w:rPr>
          <w:rFonts w:ascii="Times New Roman" w:hAnsi="Times New Roman" w:cs="Times New Roman"/>
          <w:sz w:val="24"/>
          <w:szCs w:val="24"/>
        </w:rPr>
        <w:t>Lagring av fôret på en forsvarlig måte slik at det ikke blir dårlig</w:t>
      </w:r>
      <w:r w:rsidR="00C77FC1">
        <w:rPr>
          <w:rFonts w:ascii="Times New Roman" w:hAnsi="Times New Roman" w:cs="Times New Roman"/>
          <w:sz w:val="24"/>
          <w:szCs w:val="24"/>
        </w:rPr>
        <w:t>, og lagring av melken slik at den holder seg frisk til den blir hentet av kjøperen.</w:t>
      </w:r>
    </w:p>
    <w:p w:rsidR="00B1613E" w:rsidRPr="00BA4993" w:rsidRDefault="00C77FC1" w:rsidP="00BA4993">
      <w:pPr>
        <w:pStyle w:val="Listeavsnitt"/>
        <w:numPr>
          <w:ilvl w:val="0"/>
          <w:numId w:val="11"/>
        </w:numPr>
        <w:rPr>
          <w:rFonts w:ascii="Times New Roman" w:hAnsi="Times New Roman" w:cs="Times New Roman"/>
          <w:sz w:val="24"/>
          <w:szCs w:val="24"/>
        </w:rPr>
      </w:pPr>
      <w:r w:rsidRPr="00C77FC1">
        <w:rPr>
          <w:rFonts w:ascii="Times New Roman" w:hAnsi="Times New Roman" w:cs="Times New Roman"/>
          <w:sz w:val="24"/>
          <w:szCs w:val="24"/>
        </w:rPr>
        <w:t>Produksjonen. Fordi det er kuene som «produserer» vil alt som har med pleie og stell av kuene for å få dem til å produsere mest og best mulig, være hovedaktiviteter – fôring, lufting, musikk, lys mm. I tillegg er melkingen en del av produksjonen.</w:t>
      </w:r>
      <w:r w:rsidR="00431A38" w:rsidRPr="00BA4993">
        <w:rPr>
          <w:rFonts w:ascii="Times New Roman" w:hAnsi="Times New Roman" w:cs="Times New Roman"/>
          <w:sz w:val="24"/>
          <w:szCs w:val="24"/>
        </w:rPr>
        <w:br/>
      </w:r>
    </w:p>
    <w:p w:rsidR="00BA4993" w:rsidRDefault="00B1613E" w:rsidP="00B1613E">
      <w:pPr>
        <w:ind w:left="360"/>
        <w:rPr>
          <w:rFonts w:ascii="Times New Roman" w:hAnsi="Times New Roman" w:cs="Times New Roman"/>
          <w:sz w:val="24"/>
          <w:szCs w:val="24"/>
        </w:rPr>
      </w:pPr>
      <w:r w:rsidRPr="00431A38">
        <w:rPr>
          <w:rFonts w:ascii="Times New Roman" w:hAnsi="Times New Roman" w:cs="Times New Roman"/>
          <w:sz w:val="24"/>
          <w:szCs w:val="24"/>
        </w:rPr>
        <w:t>Eksempler på støtteaktiviteter på en gård:</w:t>
      </w:r>
    </w:p>
    <w:p w:rsidR="00BA4993" w:rsidRDefault="00BA4993" w:rsidP="00BA4993">
      <w:pPr>
        <w:pStyle w:val="Listeavsnitt"/>
        <w:numPr>
          <w:ilvl w:val="0"/>
          <w:numId w:val="12"/>
        </w:numPr>
        <w:rPr>
          <w:rFonts w:ascii="Times New Roman" w:hAnsi="Times New Roman" w:cs="Times New Roman"/>
          <w:sz w:val="24"/>
          <w:szCs w:val="24"/>
        </w:rPr>
      </w:pPr>
      <w:r>
        <w:rPr>
          <w:rFonts w:ascii="Times New Roman" w:hAnsi="Times New Roman" w:cs="Times New Roman"/>
          <w:sz w:val="24"/>
          <w:szCs w:val="24"/>
        </w:rPr>
        <w:t>Vedlikehold både av bygninger, maskiner og utstyr.</w:t>
      </w:r>
    </w:p>
    <w:p w:rsidR="00F470E1" w:rsidRDefault="00BA4993" w:rsidP="00BA4993">
      <w:pPr>
        <w:pStyle w:val="Listeavsnitt"/>
        <w:numPr>
          <w:ilvl w:val="0"/>
          <w:numId w:val="12"/>
        </w:numPr>
        <w:rPr>
          <w:rFonts w:ascii="Times New Roman" w:hAnsi="Times New Roman" w:cs="Times New Roman"/>
          <w:sz w:val="24"/>
          <w:szCs w:val="24"/>
        </w:rPr>
      </w:pPr>
      <w:r>
        <w:rPr>
          <w:rFonts w:ascii="Times New Roman" w:hAnsi="Times New Roman" w:cs="Times New Roman"/>
          <w:sz w:val="24"/>
          <w:szCs w:val="24"/>
        </w:rPr>
        <w:t xml:space="preserve">Vedlikehold/utvikling av besetningen av melkekyr – aktiviteter i forbindelse med avl. </w:t>
      </w:r>
    </w:p>
    <w:p w:rsidR="00B1613E" w:rsidRPr="00BA4993" w:rsidRDefault="00F470E1" w:rsidP="00BA4993">
      <w:pPr>
        <w:pStyle w:val="Listeavsnitt"/>
        <w:numPr>
          <w:ilvl w:val="0"/>
          <w:numId w:val="12"/>
        </w:numPr>
        <w:rPr>
          <w:rFonts w:ascii="Times New Roman" w:hAnsi="Times New Roman" w:cs="Times New Roman"/>
          <w:sz w:val="24"/>
          <w:szCs w:val="24"/>
        </w:rPr>
      </w:pPr>
      <w:r>
        <w:rPr>
          <w:rFonts w:ascii="Times New Roman" w:hAnsi="Times New Roman" w:cs="Times New Roman"/>
          <w:sz w:val="24"/>
          <w:szCs w:val="24"/>
        </w:rPr>
        <w:t>Økonomistyring</w:t>
      </w:r>
      <w:r w:rsidR="00431A38" w:rsidRPr="00BA4993">
        <w:rPr>
          <w:rFonts w:ascii="Times New Roman" w:hAnsi="Times New Roman" w:cs="Times New Roman"/>
          <w:sz w:val="24"/>
          <w:szCs w:val="24"/>
        </w:rPr>
        <w:br/>
      </w:r>
    </w:p>
    <w:p w:rsidR="00BA4993" w:rsidRPr="00432DD3" w:rsidRDefault="00F470E1" w:rsidP="00432DD3">
      <w:pPr>
        <w:pStyle w:val="Listeavsnitt"/>
        <w:numPr>
          <w:ilvl w:val="0"/>
          <w:numId w:val="8"/>
        </w:numPr>
        <w:rPr>
          <w:rFonts w:ascii="Times New Roman" w:hAnsi="Times New Roman" w:cs="Times New Roman"/>
          <w:sz w:val="24"/>
          <w:szCs w:val="24"/>
        </w:rPr>
      </w:pPr>
      <w:r>
        <w:rPr>
          <w:rFonts w:ascii="Times New Roman" w:hAnsi="Times New Roman" w:cs="Times New Roman"/>
          <w:sz w:val="24"/>
          <w:szCs w:val="24"/>
        </w:rPr>
        <w:t>Når v</w:t>
      </w:r>
      <w:r w:rsidR="00432DD3" w:rsidRPr="00432DD3">
        <w:rPr>
          <w:rFonts w:ascii="Times New Roman" w:hAnsi="Times New Roman" w:cs="Times New Roman"/>
          <w:sz w:val="24"/>
          <w:szCs w:val="24"/>
        </w:rPr>
        <w:t xml:space="preserve">i ser på læring som produktet i den offentlige skolen, vil </w:t>
      </w:r>
      <w:r w:rsidR="00432DD3">
        <w:rPr>
          <w:rFonts w:ascii="Times New Roman" w:hAnsi="Times New Roman" w:cs="Times New Roman"/>
          <w:sz w:val="24"/>
          <w:szCs w:val="24"/>
        </w:rPr>
        <w:t>e</w:t>
      </w:r>
      <w:r w:rsidR="00B1613E" w:rsidRPr="00432DD3">
        <w:rPr>
          <w:rFonts w:ascii="Times New Roman" w:hAnsi="Times New Roman" w:cs="Times New Roman"/>
          <w:sz w:val="24"/>
          <w:szCs w:val="24"/>
        </w:rPr>
        <w:t>ksempler på hovedaktiviteter</w:t>
      </w:r>
      <w:r w:rsidR="00432DD3">
        <w:rPr>
          <w:rFonts w:ascii="Times New Roman" w:hAnsi="Times New Roman" w:cs="Times New Roman"/>
          <w:sz w:val="24"/>
          <w:szCs w:val="24"/>
        </w:rPr>
        <w:t xml:space="preserve"> være</w:t>
      </w:r>
      <w:r w:rsidR="00B1613E" w:rsidRPr="00432DD3">
        <w:rPr>
          <w:rFonts w:ascii="Times New Roman" w:hAnsi="Times New Roman" w:cs="Times New Roman"/>
          <w:sz w:val="24"/>
          <w:szCs w:val="24"/>
        </w:rPr>
        <w:t>:</w:t>
      </w:r>
    </w:p>
    <w:p w:rsidR="00432DD3" w:rsidRDefault="00432DD3" w:rsidP="00BA4993">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Innkjøp og tilrettelegging av læremidler som er nødvendige for læringen – lærebøker, PC-er mm.</w:t>
      </w:r>
    </w:p>
    <w:p w:rsidR="00D96C42" w:rsidRDefault="00432DD3" w:rsidP="00BA4993">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Utarbeiding av pedagogiske opplegg og gjennomføringen av dem</w:t>
      </w:r>
    </w:p>
    <w:p w:rsidR="00B1613E" w:rsidRPr="00BA4993" w:rsidRDefault="00890E9C" w:rsidP="00BA4993">
      <w:pPr>
        <w:pStyle w:val="Listeavsnitt"/>
        <w:numPr>
          <w:ilvl w:val="0"/>
          <w:numId w:val="13"/>
        </w:numPr>
        <w:rPr>
          <w:rFonts w:ascii="Times New Roman" w:hAnsi="Times New Roman" w:cs="Times New Roman"/>
          <w:sz w:val="24"/>
          <w:szCs w:val="24"/>
        </w:rPr>
      </w:pPr>
      <w:r>
        <w:rPr>
          <w:rFonts w:ascii="Times New Roman" w:hAnsi="Times New Roman" w:cs="Times New Roman"/>
          <w:sz w:val="24"/>
          <w:szCs w:val="24"/>
        </w:rPr>
        <w:t>Alle aktiviteter som gjøres for å fremme læringen – orden og ro i klasserommet, dialoger elev/lærer, vurdering med «framovermelding» mm.</w:t>
      </w:r>
      <w:r w:rsidR="00431A38" w:rsidRPr="00BA4993">
        <w:rPr>
          <w:rFonts w:ascii="Times New Roman" w:hAnsi="Times New Roman" w:cs="Times New Roman"/>
          <w:sz w:val="24"/>
          <w:szCs w:val="24"/>
        </w:rPr>
        <w:br/>
      </w:r>
    </w:p>
    <w:p w:rsidR="00432DD3" w:rsidRDefault="00B1613E" w:rsidP="00B1613E">
      <w:pPr>
        <w:ind w:left="360"/>
        <w:rPr>
          <w:rFonts w:ascii="Times New Roman" w:hAnsi="Times New Roman" w:cs="Times New Roman"/>
          <w:sz w:val="24"/>
          <w:szCs w:val="24"/>
        </w:rPr>
      </w:pPr>
      <w:r w:rsidRPr="00431A38">
        <w:rPr>
          <w:rFonts w:ascii="Times New Roman" w:hAnsi="Times New Roman" w:cs="Times New Roman"/>
          <w:sz w:val="24"/>
          <w:szCs w:val="24"/>
        </w:rPr>
        <w:t>Eksempler på støtteaktiviteter i en offentlig skole:</w:t>
      </w:r>
    </w:p>
    <w:p w:rsidR="00D96C42" w:rsidRDefault="00D96C42"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Personal – ansettelser, kursing og motivering av både rektor, lærere og andre ansatte</w:t>
      </w:r>
    </w:p>
    <w:p w:rsidR="002A1FD9" w:rsidRDefault="002A1FD9"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Timeplanoppsett</w:t>
      </w:r>
    </w:p>
    <w:p w:rsidR="002A1FD9" w:rsidRDefault="002A1FD9"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Rådgivningstjeneste</w:t>
      </w:r>
    </w:p>
    <w:p w:rsidR="00890E9C" w:rsidRDefault="00890E9C"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Vedlikehold av inventar og bygninger</w:t>
      </w:r>
    </w:p>
    <w:p w:rsidR="00890E9C" w:rsidRDefault="00890E9C"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Renhold</w:t>
      </w:r>
    </w:p>
    <w:p w:rsidR="00890E9C" w:rsidRDefault="00890E9C"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Drift av kantine</w:t>
      </w:r>
    </w:p>
    <w:p w:rsidR="00B1613E" w:rsidRPr="00432DD3" w:rsidRDefault="00890E9C" w:rsidP="00432DD3">
      <w:pPr>
        <w:pStyle w:val="Listeavsnitt"/>
        <w:numPr>
          <w:ilvl w:val="0"/>
          <w:numId w:val="14"/>
        </w:numPr>
        <w:rPr>
          <w:rFonts w:ascii="Times New Roman" w:hAnsi="Times New Roman" w:cs="Times New Roman"/>
          <w:sz w:val="24"/>
          <w:szCs w:val="24"/>
        </w:rPr>
      </w:pPr>
      <w:r>
        <w:rPr>
          <w:rFonts w:ascii="Times New Roman" w:hAnsi="Times New Roman" w:cs="Times New Roman"/>
          <w:sz w:val="24"/>
          <w:szCs w:val="24"/>
        </w:rPr>
        <w:t>Økonomistyring</w:t>
      </w:r>
      <w:r w:rsidR="00431A38" w:rsidRPr="00432DD3">
        <w:rPr>
          <w:rFonts w:ascii="Times New Roman" w:hAnsi="Times New Roman" w:cs="Times New Roman"/>
          <w:sz w:val="24"/>
          <w:szCs w:val="24"/>
        </w:rPr>
        <w:br/>
      </w:r>
    </w:p>
    <w:p w:rsidR="00890E9C" w:rsidRDefault="00B1613E" w:rsidP="00B1613E">
      <w:pPr>
        <w:pStyle w:val="Listeavsnitt"/>
        <w:numPr>
          <w:ilvl w:val="0"/>
          <w:numId w:val="8"/>
        </w:numPr>
        <w:rPr>
          <w:rFonts w:ascii="Times New Roman" w:hAnsi="Times New Roman" w:cs="Times New Roman"/>
          <w:sz w:val="24"/>
          <w:szCs w:val="24"/>
        </w:rPr>
      </w:pPr>
      <w:r w:rsidRPr="00431A38">
        <w:rPr>
          <w:rFonts w:ascii="Times New Roman" w:hAnsi="Times New Roman" w:cs="Times New Roman"/>
          <w:sz w:val="24"/>
          <w:szCs w:val="24"/>
        </w:rPr>
        <w:t>Eksempler på hovedaktiviteter i en rørleggerbedrift:</w:t>
      </w:r>
    </w:p>
    <w:p w:rsidR="00890E9C" w:rsidRDefault="00890E9C" w:rsidP="00890E9C">
      <w:pPr>
        <w:pStyle w:val="Listeavsnitt"/>
        <w:numPr>
          <w:ilvl w:val="0"/>
          <w:numId w:val="15"/>
        </w:numPr>
        <w:rPr>
          <w:rFonts w:ascii="Times New Roman" w:hAnsi="Times New Roman" w:cs="Times New Roman"/>
          <w:sz w:val="24"/>
          <w:szCs w:val="24"/>
        </w:rPr>
      </w:pPr>
      <w:r>
        <w:rPr>
          <w:rFonts w:ascii="Times New Roman" w:hAnsi="Times New Roman" w:cs="Times New Roman"/>
          <w:sz w:val="24"/>
          <w:szCs w:val="24"/>
        </w:rPr>
        <w:t>Innkjøp av materialer som trengs for å utføre oppdragene hos kundene</w:t>
      </w:r>
    </w:p>
    <w:p w:rsidR="002A1FD9" w:rsidRDefault="00890E9C" w:rsidP="00890E9C">
      <w:pPr>
        <w:pStyle w:val="Listeavsnitt"/>
        <w:numPr>
          <w:ilvl w:val="0"/>
          <w:numId w:val="15"/>
        </w:numPr>
        <w:rPr>
          <w:rFonts w:ascii="Times New Roman" w:hAnsi="Times New Roman" w:cs="Times New Roman"/>
          <w:sz w:val="24"/>
          <w:szCs w:val="24"/>
        </w:rPr>
      </w:pPr>
      <w:r>
        <w:rPr>
          <w:rFonts w:ascii="Times New Roman" w:hAnsi="Times New Roman" w:cs="Times New Roman"/>
          <w:sz w:val="24"/>
          <w:szCs w:val="24"/>
        </w:rPr>
        <w:t>Lagerhold i riktig mengde og tilgjengelighet for rørleggerne</w:t>
      </w:r>
    </w:p>
    <w:p w:rsidR="00890E9C" w:rsidRDefault="002A1FD9" w:rsidP="00890E9C">
      <w:pPr>
        <w:pStyle w:val="Listeavsnitt"/>
        <w:numPr>
          <w:ilvl w:val="0"/>
          <w:numId w:val="15"/>
        </w:numPr>
        <w:rPr>
          <w:rFonts w:ascii="Times New Roman" w:hAnsi="Times New Roman" w:cs="Times New Roman"/>
          <w:sz w:val="24"/>
          <w:szCs w:val="24"/>
        </w:rPr>
      </w:pPr>
      <w:r>
        <w:rPr>
          <w:rFonts w:ascii="Times New Roman" w:hAnsi="Times New Roman" w:cs="Times New Roman"/>
          <w:sz w:val="24"/>
          <w:szCs w:val="24"/>
        </w:rPr>
        <w:t>Ordremottak/kundekontakt</w:t>
      </w:r>
      <w:r w:rsidR="00890E9C">
        <w:rPr>
          <w:rFonts w:ascii="Times New Roman" w:hAnsi="Times New Roman" w:cs="Times New Roman"/>
          <w:sz w:val="24"/>
          <w:szCs w:val="24"/>
        </w:rPr>
        <w:t xml:space="preserve"> </w:t>
      </w:r>
    </w:p>
    <w:p w:rsidR="002A1FD9" w:rsidRDefault="00890E9C" w:rsidP="00890E9C">
      <w:pPr>
        <w:pStyle w:val="Listeavsnitt"/>
        <w:numPr>
          <w:ilvl w:val="0"/>
          <w:numId w:val="15"/>
        </w:numPr>
        <w:rPr>
          <w:rFonts w:ascii="Times New Roman" w:hAnsi="Times New Roman" w:cs="Times New Roman"/>
          <w:sz w:val="24"/>
          <w:szCs w:val="24"/>
        </w:rPr>
      </w:pPr>
      <w:r>
        <w:rPr>
          <w:rFonts w:ascii="Times New Roman" w:hAnsi="Times New Roman" w:cs="Times New Roman"/>
          <w:sz w:val="24"/>
          <w:szCs w:val="24"/>
        </w:rPr>
        <w:t xml:space="preserve">Produksjonen er den jobben rørleggerne utfører for kunden </w:t>
      </w:r>
    </w:p>
    <w:p w:rsidR="00B1613E" w:rsidRPr="00890E9C" w:rsidRDefault="002A1FD9" w:rsidP="00890E9C">
      <w:pPr>
        <w:pStyle w:val="Listeavsnitt"/>
        <w:numPr>
          <w:ilvl w:val="0"/>
          <w:numId w:val="15"/>
        </w:numPr>
        <w:rPr>
          <w:rFonts w:ascii="Times New Roman" w:hAnsi="Times New Roman" w:cs="Times New Roman"/>
          <w:sz w:val="24"/>
          <w:szCs w:val="24"/>
        </w:rPr>
      </w:pPr>
      <w:r>
        <w:rPr>
          <w:rFonts w:ascii="Times New Roman" w:hAnsi="Times New Roman" w:cs="Times New Roman"/>
          <w:sz w:val="24"/>
          <w:szCs w:val="24"/>
        </w:rPr>
        <w:lastRenderedPageBreak/>
        <w:t>Markedsføring kan tenkes å være annonsering i aviser, fagblader og på «gule sider» mm., tydelig merking av firmabiler, deltakelse på messer ol.</w:t>
      </w:r>
      <w:r w:rsidR="00431A38" w:rsidRPr="00890E9C">
        <w:rPr>
          <w:rFonts w:ascii="Times New Roman" w:hAnsi="Times New Roman" w:cs="Times New Roman"/>
          <w:sz w:val="24"/>
          <w:szCs w:val="24"/>
        </w:rPr>
        <w:br/>
      </w:r>
    </w:p>
    <w:p w:rsidR="00B1613E" w:rsidRPr="00431A38" w:rsidRDefault="00B1613E" w:rsidP="00B1613E">
      <w:pPr>
        <w:ind w:left="360"/>
        <w:rPr>
          <w:rFonts w:ascii="Times New Roman" w:hAnsi="Times New Roman" w:cs="Times New Roman"/>
          <w:sz w:val="24"/>
          <w:szCs w:val="24"/>
        </w:rPr>
      </w:pPr>
      <w:r w:rsidRPr="00431A38">
        <w:rPr>
          <w:rFonts w:ascii="Times New Roman" w:hAnsi="Times New Roman" w:cs="Times New Roman"/>
          <w:sz w:val="24"/>
          <w:szCs w:val="24"/>
        </w:rPr>
        <w:t>Eksempler på støtteaktiviteter i en rørleggerbedrift:</w:t>
      </w:r>
    </w:p>
    <w:p w:rsidR="008B09F2" w:rsidRDefault="00890E9C" w:rsidP="00890E9C">
      <w:pPr>
        <w:pStyle w:val="Listeavsnitt"/>
        <w:numPr>
          <w:ilvl w:val="0"/>
          <w:numId w:val="16"/>
        </w:numPr>
        <w:rPr>
          <w:rFonts w:ascii="Times New Roman" w:hAnsi="Times New Roman" w:cs="Times New Roman"/>
          <w:sz w:val="24"/>
          <w:szCs w:val="24"/>
        </w:rPr>
      </w:pPr>
      <w:r>
        <w:rPr>
          <w:rFonts w:ascii="Times New Roman" w:hAnsi="Times New Roman" w:cs="Times New Roman"/>
          <w:sz w:val="24"/>
          <w:szCs w:val="24"/>
        </w:rPr>
        <w:t xml:space="preserve">Regne og skrive anbud og prisoverslag </w:t>
      </w:r>
    </w:p>
    <w:p w:rsidR="002A1FD9" w:rsidRDefault="002A1FD9" w:rsidP="00890E9C">
      <w:pPr>
        <w:pStyle w:val="Listeavsnitt"/>
        <w:numPr>
          <w:ilvl w:val="0"/>
          <w:numId w:val="16"/>
        </w:numPr>
        <w:rPr>
          <w:rFonts w:ascii="Times New Roman" w:hAnsi="Times New Roman" w:cs="Times New Roman"/>
          <w:sz w:val="24"/>
          <w:szCs w:val="24"/>
        </w:rPr>
      </w:pPr>
      <w:r>
        <w:rPr>
          <w:rFonts w:ascii="Times New Roman" w:hAnsi="Times New Roman" w:cs="Times New Roman"/>
          <w:sz w:val="24"/>
          <w:szCs w:val="24"/>
        </w:rPr>
        <w:t>Vedlikehold av biler og utstyr</w:t>
      </w:r>
    </w:p>
    <w:p w:rsidR="002A1FD9" w:rsidRDefault="002A1FD9" w:rsidP="00890E9C">
      <w:pPr>
        <w:pStyle w:val="Listeavsnitt"/>
        <w:numPr>
          <w:ilvl w:val="0"/>
          <w:numId w:val="16"/>
        </w:numPr>
        <w:rPr>
          <w:rFonts w:ascii="Times New Roman" w:hAnsi="Times New Roman" w:cs="Times New Roman"/>
          <w:sz w:val="24"/>
          <w:szCs w:val="24"/>
        </w:rPr>
      </w:pPr>
      <w:r>
        <w:rPr>
          <w:rFonts w:ascii="Times New Roman" w:hAnsi="Times New Roman" w:cs="Times New Roman"/>
          <w:sz w:val="24"/>
          <w:szCs w:val="24"/>
        </w:rPr>
        <w:t>Ledelse og personal – organisering av arbeidsoppdrag, faglig oppdatering av de ansatte, motivering</w:t>
      </w:r>
    </w:p>
    <w:p w:rsidR="0054037B" w:rsidRDefault="0054037B" w:rsidP="00890E9C">
      <w:pPr>
        <w:pStyle w:val="Listeavsnitt"/>
        <w:numPr>
          <w:ilvl w:val="0"/>
          <w:numId w:val="16"/>
        </w:numPr>
        <w:rPr>
          <w:rFonts w:ascii="Times New Roman" w:hAnsi="Times New Roman" w:cs="Times New Roman"/>
          <w:sz w:val="24"/>
          <w:szCs w:val="24"/>
        </w:rPr>
      </w:pPr>
      <w:r>
        <w:rPr>
          <w:rFonts w:ascii="Times New Roman" w:hAnsi="Times New Roman" w:cs="Times New Roman"/>
          <w:sz w:val="24"/>
          <w:szCs w:val="24"/>
        </w:rPr>
        <w:t>Holde seg oppdatert om utviklingen i bransjen – nye metoder, nye produkter mm.</w:t>
      </w:r>
    </w:p>
    <w:p w:rsidR="002A1FD9" w:rsidRDefault="0054037B" w:rsidP="00890E9C">
      <w:pPr>
        <w:pStyle w:val="Listeavsnitt"/>
        <w:numPr>
          <w:ilvl w:val="0"/>
          <w:numId w:val="16"/>
        </w:numPr>
        <w:rPr>
          <w:rFonts w:ascii="Times New Roman" w:hAnsi="Times New Roman" w:cs="Times New Roman"/>
          <w:sz w:val="24"/>
          <w:szCs w:val="24"/>
        </w:rPr>
      </w:pPr>
      <w:r>
        <w:rPr>
          <w:rFonts w:ascii="Times New Roman" w:hAnsi="Times New Roman" w:cs="Times New Roman"/>
          <w:sz w:val="24"/>
          <w:szCs w:val="24"/>
        </w:rPr>
        <w:t>Økonomistyring</w:t>
      </w:r>
    </w:p>
    <w:p w:rsidR="0054037B" w:rsidRDefault="0054037B" w:rsidP="0054037B">
      <w:pPr>
        <w:rPr>
          <w:rFonts w:ascii="Times New Roman" w:hAnsi="Times New Roman" w:cs="Times New Roman"/>
          <w:sz w:val="24"/>
          <w:szCs w:val="24"/>
        </w:rPr>
      </w:pPr>
    </w:p>
    <w:p w:rsidR="0054037B" w:rsidRPr="005933F1" w:rsidRDefault="0054037B" w:rsidP="0054037B">
      <w:pPr>
        <w:pStyle w:val="Overskrift3"/>
        <w:rPr>
          <w:rFonts w:ascii="Times New Roman" w:hAnsi="Times New Roman" w:cs="Times New Roman"/>
          <w:sz w:val="28"/>
          <w:szCs w:val="28"/>
        </w:rPr>
      </w:pPr>
      <w:r w:rsidRPr="005933F1">
        <w:rPr>
          <w:rFonts w:ascii="Times New Roman" w:hAnsi="Times New Roman" w:cs="Times New Roman"/>
          <w:sz w:val="28"/>
          <w:szCs w:val="28"/>
        </w:rPr>
        <w:t>Oppgave 1.6</w:t>
      </w:r>
    </w:p>
    <w:tbl>
      <w:tblPr>
        <w:tblStyle w:val="Tabellrutenett"/>
        <w:tblW w:w="0" w:type="auto"/>
        <w:tblLook w:val="04A0" w:firstRow="1" w:lastRow="0" w:firstColumn="1" w:lastColumn="0" w:noHBand="0" w:noVBand="1"/>
      </w:tblPr>
      <w:tblGrid>
        <w:gridCol w:w="2093"/>
        <w:gridCol w:w="7119"/>
      </w:tblGrid>
      <w:tr w:rsidR="00F470E1" w:rsidRPr="00F5799D" w:rsidTr="00F5799D">
        <w:tc>
          <w:tcPr>
            <w:tcW w:w="2093" w:type="dxa"/>
          </w:tcPr>
          <w:p w:rsidR="00F470E1" w:rsidRPr="00F5799D" w:rsidRDefault="00F470E1" w:rsidP="00F5799D">
            <w:pPr>
              <w:rPr>
                <w:rFonts w:ascii="Times New Roman" w:hAnsi="Times New Roman" w:cs="Times New Roman"/>
                <w:b/>
                <w:sz w:val="24"/>
                <w:szCs w:val="24"/>
              </w:rPr>
            </w:pPr>
            <w:r w:rsidRPr="00F5799D">
              <w:rPr>
                <w:rFonts w:ascii="Times New Roman" w:hAnsi="Times New Roman" w:cs="Times New Roman"/>
                <w:b/>
                <w:sz w:val="24"/>
                <w:szCs w:val="24"/>
              </w:rPr>
              <w:t>Overordne</w:t>
            </w:r>
            <w:r w:rsidR="00F5799D">
              <w:rPr>
                <w:rFonts w:ascii="Times New Roman" w:hAnsi="Times New Roman" w:cs="Times New Roman"/>
                <w:b/>
                <w:sz w:val="24"/>
                <w:szCs w:val="24"/>
              </w:rPr>
              <w:t>d</w:t>
            </w:r>
            <w:r w:rsidRPr="00F5799D">
              <w:rPr>
                <w:rFonts w:ascii="Times New Roman" w:hAnsi="Times New Roman" w:cs="Times New Roman"/>
                <w:b/>
                <w:sz w:val="24"/>
                <w:szCs w:val="24"/>
              </w:rPr>
              <w:t>e mål</w:t>
            </w:r>
          </w:p>
        </w:tc>
        <w:tc>
          <w:tcPr>
            <w:tcW w:w="7119" w:type="dxa"/>
          </w:tcPr>
          <w:p w:rsidR="00F470E1" w:rsidRPr="00F5799D" w:rsidRDefault="00F470E1" w:rsidP="00F470E1">
            <w:pPr>
              <w:pStyle w:val="Listeavsnitt"/>
              <w:numPr>
                <w:ilvl w:val="0"/>
                <w:numId w:val="17"/>
              </w:numPr>
              <w:rPr>
                <w:rFonts w:ascii="Times New Roman" w:hAnsi="Times New Roman" w:cs="Times New Roman"/>
                <w:sz w:val="24"/>
                <w:szCs w:val="24"/>
              </w:rPr>
            </w:pPr>
            <w:r w:rsidRPr="00F5799D">
              <w:rPr>
                <w:rFonts w:ascii="Times New Roman" w:hAnsi="Times New Roman" w:cs="Times New Roman"/>
                <w:sz w:val="24"/>
                <w:szCs w:val="24"/>
              </w:rPr>
              <w:t>Tredoble det økonomiske resultatet innen fem år</w:t>
            </w:r>
          </w:p>
          <w:p w:rsidR="00F470E1" w:rsidRPr="00F5799D" w:rsidRDefault="00F470E1" w:rsidP="00F470E1">
            <w:pPr>
              <w:pStyle w:val="Listeavsnitt"/>
              <w:numPr>
                <w:ilvl w:val="0"/>
                <w:numId w:val="17"/>
              </w:numPr>
              <w:rPr>
                <w:rFonts w:ascii="Times New Roman" w:hAnsi="Times New Roman" w:cs="Times New Roman"/>
                <w:sz w:val="24"/>
                <w:szCs w:val="24"/>
              </w:rPr>
            </w:pPr>
            <w:r w:rsidRPr="00F5799D">
              <w:rPr>
                <w:rFonts w:ascii="Times New Roman" w:hAnsi="Times New Roman" w:cs="Times New Roman"/>
                <w:sz w:val="24"/>
                <w:szCs w:val="24"/>
              </w:rPr>
              <w:t>Bli Miljøfyrtårnsbedrift</w:t>
            </w:r>
          </w:p>
          <w:p w:rsidR="00F470E1" w:rsidRPr="00F5799D" w:rsidRDefault="00F470E1" w:rsidP="00F470E1">
            <w:pPr>
              <w:pStyle w:val="Listeavsnitt"/>
              <w:numPr>
                <w:ilvl w:val="0"/>
                <w:numId w:val="17"/>
              </w:numPr>
              <w:rPr>
                <w:rFonts w:ascii="Times New Roman" w:hAnsi="Times New Roman" w:cs="Times New Roman"/>
                <w:sz w:val="24"/>
                <w:szCs w:val="24"/>
              </w:rPr>
            </w:pPr>
            <w:r w:rsidRPr="00F5799D">
              <w:rPr>
                <w:rFonts w:ascii="Times New Roman" w:hAnsi="Times New Roman" w:cs="Times New Roman"/>
                <w:sz w:val="24"/>
                <w:szCs w:val="24"/>
              </w:rPr>
              <w:t>Spille en positiv rolle i lokalsamfunnet</w:t>
            </w:r>
          </w:p>
        </w:tc>
      </w:tr>
      <w:tr w:rsidR="00F470E1" w:rsidRPr="00F5799D" w:rsidTr="00F5799D">
        <w:tc>
          <w:tcPr>
            <w:tcW w:w="2093" w:type="dxa"/>
          </w:tcPr>
          <w:p w:rsidR="00F470E1" w:rsidRPr="00F5799D" w:rsidRDefault="00F470E1" w:rsidP="00F470E1">
            <w:pPr>
              <w:rPr>
                <w:rFonts w:ascii="Times New Roman" w:hAnsi="Times New Roman" w:cs="Times New Roman"/>
                <w:b/>
                <w:sz w:val="24"/>
                <w:szCs w:val="24"/>
              </w:rPr>
            </w:pPr>
            <w:r w:rsidRPr="00F5799D">
              <w:rPr>
                <w:rFonts w:ascii="Times New Roman" w:hAnsi="Times New Roman" w:cs="Times New Roman"/>
                <w:b/>
                <w:sz w:val="24"/>
                <w:szCs w:val="24"/>
              </w:rPr>
              <w:t>Hovedmål</w:t>
            </w:r>
          </w:p>
        </w:tc>
        <w:tc>
          <w:tcPr>
            <w:tcW w:w="7119" w:type="dxa"/>
          </w:tcPr>
          <w:p w:rsidR="00F470E1" w:rsidRPr="00F5799D" w:rsidRDefault="00F470E1" w:rsidP="00F470E1">
            <w:pPr>
              <w:pStyle w:val="Listeavsnitt"/>
              <w:numPr>
                <w:ilvl w:val="0"/>
                <w:numId w:val="18"/>
              </w:numPr>
              <w:rPr>
                <w:rFonts w:ascii="Times New Roman" w:hAnsi="Times New Roman" w:cs="Times New Roman"/>
                <w:sz w:val="24"/>
                <w:szCs w:val="24"/>
              </w:rPr>
            </w:pPr>
            <w:r w:rsidRPr="00F5799D">
              <w:rPr>
                <w:rFonts w:ascii="Times New Roman" w:hAnsi="Times New Roman" w:cs="Times New Roman"/>
                <w:sz w:val="24"/>
                <w:szCs w:val="24"/>
              </w:rPr>
              <w:t>Øke omløpshastigheten på varelageret med 10 %</w:t>
            </w:r>
          </w:p>
          <w:p w:rsidR="00F470E1" w:rsidRPr="00F5799D" w:rsidRDefault="00F470E1" w:rsidP="00F470E1">
            <w:pPr>
              <w:pStyle w:val="Listeavsnitt"/>
              <w:numPr>
                <w:ilvl w:val="0"/>
                <w:numId w:val="18"/>
              </w:numPr>
              <w:rPr>
                <w:rFonts w:ascii="Times New Roman" w:hAnsi="Times New Roman" w:cs="Times New Roman"/>
                <w:sz w:val="24"/>
                <w:szCs w:val="24"/>
              </w:rPr>
            </w:pPr>
            <w:r w:rsidRPr="00F5799D">
              <w:rPr>
                <w:rFonts w:ascii="Times New Roman" w:hAnsi="Times New Roman" w:cs="Times New Roman"/>
                <w:sz w:val="24"/>
                <w:szCs w:val="24"/>
              </w:rPr>
              <w:t>Senke sykefraværet i produksjonsavdelingen med 5 %</w:t>
            </w:r>
          </w:p>
          <w:p w:rsidR="00F470E1" w:rsidRPr="00F5799D" w:rsidRDefault="00F470E1" w:rsidP="00F470E1">
            <w:pPr>
              <w:pStyle w:val="Listeavsnitt"/>
              <w:numPr>
                <w:ilvl w:val="0"/>
                <w:numId w:val="18"/>
              </w:numPr>
              <w:rPr>
                <w:rFonts w:ascii="Times New Roman" w:hAnsi="Times New Roman" w:cs="Times New Roman"/>
                <w:sz w:val="24"/>
                <w:szCs w:val="24"/>
                <w:lang w:val="nn-NO"/>
              </w:rPr>
            </w:pPr>
            <w:r w:rsidRPr="00F5799D">
              <w:rPr>
                <w:rFonts w:ascii="Times New Roman" w:hAnsi="Times New Roman" w:cs="Times New Roman"/>
                <w:sz w:val="24"/>
                <w:szCs w:val="24"/>
                <w:lang w:val="nn-NO"/>
              </w:rPr>
              <w:t>Støtte lokale kultur- og idrettsarrangementer</w:t>
            </w:r>
          </w:p>
          <w:p w:rsidR="00F470E1" w:rsidRPr="00F5799D" w:rsidRDefault="00F470E1" w:rsidP="00F470E1">
            <w:pPr>
              <w:pStyle w:val="Listeavsnitt"/>
              <w:numPr>
                <w:ilvl w:val="0"/>
                <w:numId w:val="18"/>
              </w:numPr>
              <w:rPr>
                <w:rFonts w:ascii="Times New Roman" w:hAnsi="Times New Roman" w:cs="Times New Roman"/>
                <w:sz w:val="24"/>
                <w:szCs w:val="24"/>
              </w:rPr>
            </w:pPr>
            <w:r w:rsidRPr="00F5799D">
              <w:rPr>
                <w:rFonts w:ascii="Times New Roman" w:hAnsi="Times New Roman" w:cs="Times New Roman"/>
                <w:sz w:val="24"/>
                <w:szCs w:val="24"/>
              </w:rPr>
              <w:t>Øke omsetningen med 10 %</w:t>
            </w:r>
          </w:p>
          <w:p w:rsidR="00F470E1" w:rsidRPr="00F5799D" w:rsidRDefault="00F470E1" w:rsidP="00F470E1">
            <w:pPr>
              <w:pStyle w:val="Listeavsnitt"/>
              <w:numPr>
                <w:ilvl w:val="0"/>
                <w:numId w:val="18"/>
              </w:numPr>
              <w:rPr>
                <w:rFonts w:ascii="Times New Roman" w:hAnsi="Times New Roman" w:cs="Times New Roman"/>
                <w:sz w:val="24"/>
                <w:szCs w:val="24"/>
              </w:rPr>
            </w:pPr>
            <w:r w:rsidRPr="00F5799D">
              <w:rPr>
                <w:rFonts w:ascii="Times New Roman" w:hAnsi="Times New Roman" w:cs="Times New Roman"/>
                <w:sz w:val="24"/>
                <w:szCs w:val="24"/>
              </w:rPr>
              <w:t>Øke markedsandelen i ispinnemarkedet med 5 %</w:t>
            </w:r>
          </w:p>
          <w:p w:rsidR="00F470E1" w:rsidRPr="00F5799D" w:rsidRDefault="00F470E1" w:rsidP="00F470E1">
            <w:pPr>
              <w:pStyle w:val="Listeavsnitt"/>
              <w:numPr>
                <w:ilvl w:val="0"/>
                <w:numId w:val="18"/>
              </w:numPr>
              <w:rPr>
                <w:rFonts w:ascii="Times New Roman" w:hAnsi="Times New Roman" w:cs="Times New Roman"/>
                <w:sz w:val="24"/>
                <w:szCs w:val="24"/>
              </w:rPr>
            </w:pPr>
            <w:r w:rsidRPr="00F5799D">
              <w:rPr>
                <w:rFonts w:ascii="Times New Roman" w:hAnsi="Times New Roman" w:cs="Times New Roman"/>
                <w:sz w:val="24"/>
                <w:szCs w:val="24"/>
              </w:rPr>
              <w:t>Redusere avfallet fra produksjonen med 3 %</w:t>
            </w:r>
          </w:p>
        </w:tc>
      </w:tr>
      <w:tr w:rsidR="00F470E1" w:rsidRPr="00F5799D" w:rsidTr="00F5799D">
        <w:tc>
          <w:tcPr>
            <w:tcW w:w="2093" w:type="dxa"/>
          </w:tcPr>
          <w:p w:rsidR="00F470E1" w:rsidRPr="00F5799D" w:rsidRDefault="00F470E1" w:rsidP="00F470E1">
            <w:pPr>
              <w:rPr>
                <w:rFonts w:ascii="Times New Roman" w:hAnsi="Times New Roman" w:cs="Times New Roman"/>
                <w:b/>
                <w:sz w:val="24"/>
                <w:szCs w:val="24"/>
              </w:rPr>
            </w:pPr>
            <w:r w:rsidRPr="00F5799D">
              <w:rPr>
                <w:rFonts w:ascii="Times New Roman" w:hAnsi="Times New Roman" w:cs="Times New Roman"/>
                <w:b/>
                <w:sz w:val="24"/>
                <w:szCs w:val="24"/>
              </w:rPr>
              <w:t>Delmål</w:t>
            </w:r>
          </w:p>
        </w:tc>
        <w:tc>
          <w:tcPr>
            <w:tcW w:w="7119" w:type="dxa"/>
          </w:tcPr>
          <w:p w:rsidR="00F470E1" w:rsidRPr="00F5799D" w:rsidRDefault="00F470E1"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Innføre et nytt lagerstyringssystem</w:t>
            </w:r>
          </w:p>
          <w:p w:rsidR="00F470E1" w:rsidRPr="00F5799D" w:rsidRDefault="00F470E1"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Forhandle fram ny og bedre avtale med den viktigste råvareleverandøren</w:t>
            </w:r>
          </w:p>
          <w:p w:rsidR="00F470E1" w:rsidRPr="00F5799D" w:rsidRDefault="00F470E1"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Arrangere tre sosiale aktiviteter for de ansatte</w:t>
            </w:r>
          </w:p>
          <w:p w:rsidR="00F470E1" w:rsidRPr="00F5799D" w:rsidRDefault="00F470E1"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Sponse den lokale fotballturneringen for miniputter</w:t>
            </w:r>
          </w:p>
          <w:p w:rsidR="00F470E1" w:rsidRPr="00F5799D" w:rsidRDefault="00F470E1"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 xml:space="preserve">Gjennomføre markedsføringsaktiviteter rettet mot de største </w:t>
            </w:r>
            <w:r w:rsidR="00F5799D" w:rsidRPr="00F5799D">
              <w:rPr>
                <w:rFonts w:ascii="Times New Roman" w:hAnsi="Times New Roman" w:cs="Times New Roman"/>
                <w:sz w:val="24"/>
                <w:szCs w:val="24"/>
              </w:rPr>
              <w:t>i</w:t>
            </w:r>
            <w:r w:rsidRPr="00F5799D">
              <w:rPr>
                <w:rFonts w:ascii="Times New Roman" w:hAnsi="Times New Roman" w:cs="Times New Roman"/>
                <w:sz w:val="24"/>
                <w:szCs w:val="24"/>
              </w:rPr>
              <w:t>skremprodusentene</w:t>
            </w:r>
          </w:p>
          <w:p w:rsidR="00F5799D" w:rsidRPr="00F5799D" w:rsidRDefault="00F5799D"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Delta på fagmesse for matvareprodusenter</w:t>
            </w:r>
          </w:p>
          <w:p w:rsidR="00F470E1" w:rsidRPr="00F5799D" w:rsidRDefault="00F5799D" w:rsidP="00F5799D">
            <w:pPr>
              <w:pStyle w:val="Listeavsnitt"/>
              <w:numPr>
                <w:ilvl w:val="0"/>
                <w:numId w:val="19"/>
              </w:numPr>
              <w:rPr>
                <w:rFonts w:ascii="Times New Roman" w:hAnsi="Times New Roman" w:cs="Times New Roman"/>
                <w:sz w:val="24"/>
                <w:szCs w:val="24"/>
              </w:rPr>
            </w:pPr>
            <w:r w:rsidRPr="00F5799D">
              <w:rPr>
                <w:rFonts w:ascii="Times New Roman" w:hAnsi="Times New Roman" w:cs="Times New Roman"/>
                <w:sz w:val="24"/>
                <w:szCs w:val="24"/>
              </w:rPr>
              <w:t>Gjennomgå og innskjerpe alle regnskapsrutiner</w:t>
            </w:r>
          </w:p>
        </w:tc>
      </w:tr>
    </w:tbl>
    <w:p w:rsidR="00F470E1" w:rsidRPr="00F5799D" w:rsidRDefault="00F470E1" w:rsidP="00F470E1">
      <w:pPr>
        <w:rPr>
          <w:rFonts w:ascii="Times New Roman" w:hAnsi="Times New Roman" w:cs="Times New Roman"/>
          <w:sz w:val="24"/>
          <w:szCs w:val="24"/>
        </w:rPr>
      </w:pPr>
    </w:p>
    <w:p w:rsidR="0054037B" w:rsidRPr="00F5799D" w:rsidRDefault="00F5799D" w:rsidP="0054037B">
      <w:pPr>
        <w:rPr>
          <w:rFonts w:ascii="Times New Roman" w:hAnsi="Times New Roman" w:cs="Times New Roman"/>
          <w:sz w:val="24"/>
          <w:szCs w:val="24"/>
        </w:rPr>
      </w:pPr>
      <w:r w:rsidRPr="00F5799D">
        <w:rPr>
          <w:rFonts w:ascii="Times New Roman" w:hAnsi="Times New Roman" w:cs="Times New Roman"/>
          <w:noProof/>
          <w:sz w:val="24"/>
          <w:szCs w:val="24"/>
          <w:lang w:eastAsia="nb-NO"/>
        </w:rPr>
        <w:t>Forsøk om du kan finne direkte sammenheng mellom noen av målene på ulike nivåer.</w:t>
      </w:r>
    </w:p>
    <w:p w:rsidR="00194268" w:rsidRPr="008B09F2" w:rsidRDefault="00194268" w:rsidP="00244FAD">
      <w:pPr>
        <w:rPr>
          <w:rFonts w:ascii="Times New Roman" w:hAnsi="Times New Roman" w:cs="Times New Roman"/>
          <w:sz w:val="24"/>
          <w:szCs w:val="24"/>
        </w:rPr>
      </w:pPr>
    </w:p>
    <w:p w:rsidR="0054037B" w:rsidRPr="005933F1" w:rsidRDefault="0054037B" w:rsidP="0054037B">
      <w:pPr>
        <w:pStyle w:val="Overskrift3"/>
        <w:rPr>
          <w:rFonts w:ascii="Times New Roman" w:hAnsi="Times New Roman" w:cs="Times New Roman"/>
          <w:sz w:val="28"/>
          <w:szCs w:val="28"/>
        </w:rPr>
      </w:pPr>
      <w:r w:rsidRPr="005933F1">
        <w:rPr>
          <w:rFonts w:ascii="Times New Roman" w:hAnsi="Times New Roman" w:cs="Times New Roman"/>
          <w:sz w:val="28"/>
          <w:szCs w:val="28"/>
        </w:rPr>
        <w:t>Oppgave 1.7</w:t>
      </w:r>
    </w:p>
    <w:p w:rsidR="0054037B" w:rsidRPr="0054037B" w:rsidRDefault="0054037B" w:rsidP="0054037B">
      <w:r w:rsidRPr="0054037B">
        <w:rPr>
          <w:rFonts w:ascii="Times New Roman" w:hAnsi="Times New Roman" w:cs="Times New Roman"/>
          <w:sz w:val="24"/>
          <w:szCs w:val="24"/>
        </w:rPr>
        <w:t>Individuelle løsninger</w:t>
      </w:r>
      <w:r>
        <w:t>.</w:t>
      </w:r>
    </w:p>
    <w:p w:rsidR="00194268" w:rsidRPr="008B09F2" w:rsidRDefault="00194268" w:rsidP="00244FAD">
      <w:pPr>
        <w:rPr>
          <w:rFonts w:ascii="Times New Roman" w:hAnsi="Times New Roman" w:cs="Times New Roman"/>
          <w:sz w:val="24"/>
          <w:szCs w:val="24"/>
        </w:rPr>
      </w:pPr>
    </w:p>
    <w:p w:rsidR="00244FAD" w:rsidRPr="008B09F2" w:rsidRDefault="00244FAD" w:rsidP="00244FAD">
      <w:pPr>
        <w:rPr>
          <w:rFonts w:ascii="Times New Roman" w:hAnsi="Times New Roman" w:cs="Times New Roman"/>
          <w:sz w:val="24"/>
          <w:szCs w:val="24"/>
        </w:rPr>
      </w:pPr>
    </w:p>
    <w:sectPr w:rsidR="00244FAD" w:rsidRPr="008B09F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B7E" w:rsidRDefault="00DA5B7E" w:rsidP="00DA5B7E">
      <w:pPr>
        <w:spacing w:after="0" w:line="240" w:lineRule="auto"/>
      </w:pPr>
      <w:r>
        <w:separator/>
      </w:r>
    </w:p>
  </w:endnote>
  <w:endnote w:type="continuationSeparator" w:id="0">
    <w:p w:rsidR="00DA5B7E" w:rsidRDefault="00DA5B7E" w:rsidP="00DA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30231"/>
      <w:docPartObj>
        <w:docPartGallery w:val="Page Numbers (Bottom of Page)"/>
        <w:docPartUnique/>
      </w:docPartObj>
    </w:sdtPr>
    <w:sdtEndPr>
      <w:rPr>
        <w:rFonts w:ascii="Times New Roman" w:hAnsi="Times New Roman" w:cs="Times New Roman"/>
      </w:rPr>
    </w:sdtEndPr>
    <w:sdtContent>
      <w:p w:rsidR="005933F1" w:rsidRPr="005933F1" w:rsidRDefault="005933F1">
        <w:pPr>
          <w:pStyle w:val="Bunntekst"/>
          <w:jc w:val="center"/>
          <w:rPr>
            <w:rFonts w:ascii="Times New Roman" w:hAnsi="Times New Roman" w:cs="Times New Roman"/>
          </w:rPr>
        </w:pPr>
        <w:r w:rsidRPr="005933F1">
          <w:rPr>
            <w:rFonts w:ascii="Times New Roman" w:hAnsi="Times New Roman" w:cs="Times New Roman"/>
          </w:rPr>
          <w:fldChar w:fldCharType="begin"/>
        </w:r>
        <w:r w:rsidRPr="005933F1">
          <w:rPr>
            <w:rFonts w:ascii="Times New Roman" w:hAnsi="Times New Roman" w:cs="Times New Roman"/>
          </w:rPr>
          <w:instrText>PAGE   \* MERGEFORMAT</w:instrText>
        </w:r>
        <w:r w:rsidRPr="005933F1">
          <w:rPr>
            <w:rFonts w:ascii="Times New Roman" w:hAnsi="Times New Roman" w:cs="Times New Roman"/>
          </w:rPr>
          <w:fldChar w:fldCharType="separate"/>
        </w:r>
        <w:r w:rsidR="0099554E">
          <w:rPr>
            <w:rFonts w:ascii="Times New Roman" w:hAnsi="Times New Roman" w:cs="Times New Roman"/>
            <w:noProof/>
          </w:rPr>
          <w:t>1</w:t>
        </w:r>
        <w:r w:rsidRPr="005933F1">
          <w:rPr>
            <w:rFonts w:ascii="Times New Roman" w:hAnsi="Times New Roman" w:cs="Times New Roman"/>
          </w:rPr>
          <w:fldChar w:fldCharType="end"/>
        </w:r>
      </w:p>
    </w:sdtContent>
  </w:sdt>
  <w:p w:rsidR="005933F1" w:rsidRDefault="005933F1">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B7E" w:rsidRDefault="00DA5B7E" w:rsidP="00DA5B7E">
      <w:pPr>
        <w:spacing w:after="0" w:line="240" w:lineRule="auto"/>
      </w:pPr>
      <w:r>
        <w:separator/>
      </w:r>
    </w:p>
  </w:footnote>
  <w:footnote w:type="continuationSeparator" w:id="0">
    <w:p w:rsidR="00DA5B7E" w:rsidRDefault="00DA5B7E" w:rsidP="00DA5B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7EA3"/>
    <w:multiLevelType w:val="hybridMultilevel"/>
    <w:tmpl w:val="2AB824EE"/>
    <w:lvl w:ilvl="0" w:tplc="208E477A">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4536AA"/>
    <w:multiLevelType w:val="hybridMultilevel"/>
    <w:tmpl w:val="3912CB96"/>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100E1372"/>
    <w:multiLevelType w:val="hybridMultilevel"/>
    <w:tmpl w:val="EF6EE6E4"/>
    <w:lvl w:ilvl="0" w:tplc="3DEE46BA">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04E25EC"/>
    <w:multiLevelType w:val="hybridMultilevel"/>
    <w:tmpl w:val="3AB000E4"/>
    <w:lvl w:ilvl="0" w:tplc="6EC63C46">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10B65A01"/>
    <w:multiLevelType w:val="hybridMultilevel"/>
    <w:tmpl w:val="1D909C68"/>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1C59453B"/>
    <w:multiLevelType w:val="hybridMultilevel"/>
    <w:tmpl w:val="5EF40E58"/>
    <w:lvl w:ilvl="0" w:tplc="98AA2834">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24C13EDD"/>
    <w:multiLevelType w:val="hybridMultilevel"/>
    <w:tmpl w:val="36665114"/>
    <w:lvl w:ilvl="0" w:tplc="D0084564">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59C0FAF"/>
    <w:multiLevelType w:val="hybridMultilevel"/>
    <w:tmpl w:val="BEC6359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282010DA"/>
    <w:multiLevelType w:val="hybridMultilevel"/>
    <w:tmpl w:val="B01241E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nsid w:val="2E67707C"/>
    <w:multiLevelType w:val="hybridMultilevel"/>
    <w:tmpl w:val="942C0120"/>
    <w:lvl w:ilvl="0" w:tplc="61706A3A">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468D5D60"/>
    <w:multiLevelType w:val="hybridMultilevel"/>
    <w:tmpl w:val="EE306B0C"/>
    <w:lvl w:ilvl="0" w:tplc="19AE8634">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1D822CE"/>
    <w:multiLevelType w:val="hybridMultilevel"/>
    <w:tmpl w:val="3500B024"/>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57117268"/>
    <w:multiLevelType w:val="hybridMultilevel"/>
    <w:tmpl w:val="8A9C110C"/>
    <w:lvl w:ilvl="0" w:tplc="208E477A">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5BC14AC6"/>
    <w:multiLevelType w:val="hybridMultilevel"/>
    <w:tmpl w:val="4156CE20"/>
    <w:lvl w:ilvl="0" w:tplc="208E477A">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5D542E28"/>
    <w:multiLevelType w:val="hybridMultilevel"/>
    <w:tmpl w:val="D466E738"/>
    <w:lvl w:ilvl="0" w:tplc="165416D0">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5E552C4E"/>
    <w:multiLevelType w:val="hybridMultilevel"/>
    <w:tmpl w:val="A198C94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708C7E6F"/>
    <w:multiLevelType w:val="hybridMultilevel"/>
    <w:tmpl w:val="B112ABB0"/>
    <w:lvl w:ilvl="0" w:tplc="F6582264">
      <w:start w:val="1"/>
      <w:numFmt w:val="bullet"/>
      <w:lvlText w:val=""/>
      <w:lvlJc w:val="left"/>
      <w:pPr>
        <w:ind w:left="720" w:hanging="360"/>
      </w:pPr>
      <w:rPr>
        <w:rFonts w:ascii="Wingdings" w:hAnsi="Wingdings" w:hint="default"/>
        <w:color w:val="4F81BD"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70B46C35"/>
    <w:multiLevelType w:val="hybridMultilevel"/>
    <w:tmpl w:val="1C64A9AC"/>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8">
    <w:nsid w:val="73445B88"/>
    <w:multiLevelType w:val="hybridMultilevel"/>
    <w:tmpl w:val="916C65D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11"/>
  </w:num>
  <w:num w:numId="3">
    <w:abstractNumId w:val="8"/>
  </w:num>
  <w:num w:numId="4">
    <w:abstractNumId w:val="18"/>
  </w:num>
  <w:num w:numId="5">
    <w:abstractNumId w:val="7"/>
  </w:num>
  <w:num w:numId="6">
    <w:abstractNumId w:val="4"/>
  </w:num>
  <w:num w:numId="7">
    <w:abstractNumId w:val="15"/>
  </w:num>
  <w:num w:numId="8">
    <w:abstractNumId w:val="1"/>
  </w:num>
  <w:num w:numId="9">
    <w:abstractNumId w:val="6"/>
  </w:num>
  <w:num w:numId="10">
    <w:abstractNumId w:val="10"/>
  </w:num>
  <w:num w:numId="11">
    <w:abstractNumId w:val="2"/>
  </w:num>
  <w:num w:numId="12">
    <w:abstractNumId w:val="5"/>
  </w:num>
  <w:num w:numId="13">
    <w:abstractNumId w:val="16"/>
  </w:num>
  <w:num w:numId="14">
    <w:abstractNumId w:val="13"/>
  </w:num>
  <w:num w:numId="15">
    <w:abstractNumId w:val="12"/>
  </w:num>
  <w:num w:numId="16">
    <w:abstractNumId w:val="0"/>
  </w:num>
  <w:num w:numId="17">
    <w:abstractNumId w:val="3"/>
  </w:num>
  <w:num w:numId="18">
    <w:abstractNumId w:val="9"/>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6D5"/>
    <w:rsid w:val="00131E13"/>
    <w:rsid w:val="001446D5"/>
    <w:rsid w:val="00146CD8"/>
    <w:rsid w:val="0017100E"/>
    <w:rsid w:val="00194268"/>
    <w:rsid w:val="001D4E28"/>
    <w:rsid w:val="00244FAD"/>
    <w:rsid w:val="002A1FD9"/>
    <w:rsid w:val="002B4326"/>
    <w:rsid w:val="003328D6"/>
    <w:rsid w:val="00392BE2"/>
    <w:rsid w:val="0041281A"/>
    <w:rsid w:val="00431A38"/>
    <w:rsid w:val="00432DD3"/>
    <w:rsid w:val="004F6AC8"/>
    <w:rsid w:val="0054037B"/>
    <w:rsid w:val="005933F1"/>
    <w:rsid w:val="00621A7C"/>
    <w:rsid w:val="00635061"/>
    <w:rsid w:val="006D0205"/>
    <w:rsid w:val="00705C87"/>
    <w:rsid w:val="00705F58"/>
    <w:rsid w:val="00890E9C"/>
    <w:rsid w:val="008B09F2"/>
    <w:rsid w:val="0099554E"/>
    <w:rsid w:val="00A929FE"/>
    <w:rsid w:val="00A947D3"/>
    <w:rsid w:val="00AB1758"/>
    <w:rsid w:val="00AD01A0"/>
    <w:rsid w:val="00B1613E"/>
    <w:rsid w:val="00BA4993"/>
    <w:rsid w:val="00BB6FD4"/>
    <w:rsid w:val="00BE685F"/>
    <w:rsid w:val="00BF39DF"/>
    <w:rsid w:val="00C77FC1"/>
    <w:rsid w:val="00CB0877"/>
    <w:rsid w:val="00D96C42"/>
    <w:rsid w:val="00DA5B7E"/>
    <w:rsid w:val="00E1734F"/>
    <w:rsid w:val="00F470E1"/>
    <w:rsid w:val="00F579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144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446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44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446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46D5"/>
    <w:rPr>
      <w:rFonts w:ascii="Tahoma" w:hAnsi="Tahoma" w:cs="Tahoma"/>
      <w:sz w:val="16"/>
      <w:szCs w:val="16"/>
    </w:rPr>
  </w:style>
  <w:style w:type="character" w:customStyle="1" w:styleId="Overskrift1Tegn">
    <w:name w:val="Overskrift 1 Tegn"/>
    <w:basedOn w:val="Standardskriftforavsnitt"/>
    <w:link w:val="Overskrift1"/>
    <w:uiPriority w:val="9"/>
    <w:rsid w:val="001446D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446D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44FAD"/>
    <w:rPr>
      <w:rFonts w:asciiTheme="majorHAnsi" w:eastAsiaTheme="majorEastAsia" w:hAnsiTheme="majorHAnsi" w:cstheme="majorBidi"/>
      <w:b/>
      <w:bCs/>
      <w:color w:val="4F81BD" w:themeColor="accent1"/>
    </w:rPr>
  </w:style>
  <w:style w:type="paragraph" w:styleId="Listeavsnitt">
    <w:name w:val="List Paragraph"/>
    <w:basedOn w:val="Normal"/>
    <w:uiPriority w:val="34"/>
    <w:qFormat/>
    <w:rsid w:val="00244FAD"/>
    <w:pPr>
      <w:ind w:left="720"/>
      <w:contextualSpacing/>
    </w:pPr>
  </w:style>
  <w:style w:type="paragraph" w:styleId="Topptekst">
    <w:name w:val="header"/>
    <w:basedOn w:val="Normal"/>
    <w:link w:val="TopptekstTegn"/>
    <w:uiPriority w:val="99"/>
    <w:unhideWhenUsed/>
    <w:rsid w:val="00DA5B7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5B7E"/>
  </w:style>
  <w:style w:type="paragraph" w:styleId="Bunntekst">
    <w:name w:val="footer"/>
    <w:basedOn w:val="Normal"/>
    <w:link w:val="BunntekstTegn"/>
    <w:uiPriority w:val="99"/>
    <w:unhideWhenUsed/>
    <w:rsid w:val="00DA5B7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5B7E"/>
  </w:style>
  <w:style w:type="table" w:styleId="Tabellrutenett">
    <w:name w:val="Table Grid"/>
    <w:basedOn w:val="Vanligtabell"/>
    <w:uiPriority w:val="59"/>
    <w:rsid w:val="00F4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144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1446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244F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446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446D5"/>
    <w:rPr>
      <w:rFonts w:ascii="Tahoma" w:hAnsi="Tahoma" w:cs="Tahoma"/>
      <w:sz w:val="16"/>
      <w:szCs w:val="16"/>
    </w:rPr>
  </w:style>
  <w:style w:type="character" w:customStyle="1" w:styleId="Overskrift1Tegn">
    <w:name w:val="Overskrift 1 Tegn"/>
    <w:basedOn w:val="Standardskriftforavsnitt"/>
    <w:link w:val="Overskrift1"/>
    <w:uiPriority w:val="9"/>
    <w:rsid w:val="001446D5"/>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1446D5"/>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244FAD"/>
    <w:rPr>
      <w:rFonts w:asciiTheme="majorHAnsi" w:eastAsiaTheme="majorEastAsia" w:hAnsiTheme="majorHAnsi" w:cstheme="majorBidi"/>
      <w:b/>
      <w:bCs/>
      <w:color w:val="4F81BD" w:themeColor="accent1"/>
    </w:rPr>
  </w:style>
  <w:style w:type="paragraph" w:styleId="Listeavsnitt">
    <w:name w:val="List Paragraph"/>
    <w:basedOn w:val="Normal"/>
    <w:uiPriority w:val="34"/>
    <w:qFormat/>
    <w:rsid w:val="00244FAD"/>
    <w:pPr>
      <w:ind w:left="720"/>
      <w:contextualSpacing/>
    </w:pPr>
  </w:style>
  <w:style w:type="paragraph" w:styleId="Topptekst">
    <w:name w:val="header"/>
    <w:basedOn w:val="Normal"/>
    <w:link w:val="TopptekstTegn"/>
    <w:uiPriority w:val="99"/>
    <w:unhideWhenUsed/>
    <w:rsid w:val="00DA5B7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A5B7E"/>
  </w:style>
  <w:style w:type="paragraph" w:styleId="Bunntekst">
    <w:name w:val="footer"/>
    <w:basedOn w:val="Normal"/>
    <w:link w:val="BunntekstTegn"/>
    <w:uiPriority w:val="99"/>
    <w:unhideWhenUsed/>
    <w:rsid w:val="00DA5B7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A5B7E"/>
  </w:style>
  <w:style w:type="table" w:styleId="Tabellrutenett">
    <w:name w:val="Table Grid"/>
    <w:basedOn w:val="Vanligtabell"/>
    <w:uiPriority w:val="59"/>
    <w:rsid w:val="00F4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5973">
      <w:bodyDiv w:val="1"/>
      <w:marLeft w:val="0"/>
      <w:marRight w:val="0"/>
      <w:marTop w:val="0"/>
      <w:marBottom w:val="0"/>
      <w:divBdr>
        <w:top w:val="none" w:sz="0" w:space="0" w:color="auto"/>
        <w:left w:val="none" w:sz="0" w:space="0" w:color="auto"/>
        <w:bottom w:val="none" w:sz="0" w:space="0" w:color="auto"/>
        <w:right w:val="none" w:sz="0" w:space="0" w:color="auto"/>
      </w:divBdr>
      <w:divsChild>
        <w:div w:id="1312052417">
          <w:marLeft w:val="547"/>
          <w:marRight w:val="0"/>
          <w:marTop w:val="0"/>
          <w:marBottom w:val="0"/>
          <w:divBdr>
            <w:top w:val="none" w:sz="0" w:space="0" w:color="auto"/>
            <w:left w:val="none" w:sz="0" w:space="0" w:color="auto"/>
            <w:bottom w:val="none" w:sz="0" w:space="0" w:color="auto"/>
            <w:right w:val="none" w:sz="0" w:space="0" w:color="auto"/>
          </w:divBdr>
        </w:div>
      </w:divsChild>
    </w:div>
    <w:div w:id="1661614649">
      <w:bodyDiv w:val="1"/>
      <w:marLeft w:val="0"/>
      <w:marRight w:val="0"/>
      <w:marTop w:val="0"/>
      <w:marBottom w:val="0"/>
      <w:divBdr>
        <w:top w:val="none" w:sz="0" w:space="0" w:color="auto"/>
        <w:left w:val="none" w:sz="0" w:space="0" w:color="auto"/>
        <w:bottom w:val="none" w:sz="0" w:space="0" w:color="auto"/>
        <w:right w:val="none" w:sz="0" w:space="0" w:color="auto"/>
      </w:divBdr>
      <w:divsChild>
        <w:div w:id="15076758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8194</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Berrefjord</dc:creator>
  <cp:lastModifiedBy>Anne Berrefjord</cp:lastModifiedBy>
  <cp:revision>2</cp:revision>
  <dcterms:created xsi:type="dcterms:W3CDTF">2015-08-27T08:57:00Z</dcterms:created>
  <dcterms:modified xsi:type="dcterms:W3CDTF">2015-08-27T08:57:00Z</dcterms:modified>
</cp:coreProperties>
</file>